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CC7" w:rsidRPr="00BC6CC7" w:rsidRDefault="00BC6CC7" w:rsidP="00BC6CC7">
      <w:pPr>
        <w:tabs>
          <w:tab w:val="left" w:pos="3930"/>
        </w:tabs>
        <w:spacing w:line="360" w:lineRule="auto"/>
        <w:ind w:left="720"/>
        <w:jc w:val="center"/>
        <w:rPr>
          <w:rFonts w:cs="B Titr"/>
          <w:b/>
          <w:bCs/>
          <w:sz w:val="28"/>
          <w:szCs w:val="28"/>
          <w:rtl/>
        </w:rPr>
      </w:pPr>
      <w:r w:rsidRPr="00BC6CC7">
        <w:rPr>
          <w:rFonts w:cs="B Titr"/>
          <w:b/>
          <w:bCs/>
          <w:sz w:val="28"/>
          <w:szCs w:val="28"/>
          <w:rtl/>
        </w:rPr>
        <w:t>برنامه راهبردي آموزش مداوم دانشگاه علوم پزشكي اصفهان</w:t>
      </w:r>
    </w:p>
    <w:p w:rsidR="00BC6CC7" w:rsidRPr="00BC6CC7" w:rsidRDefault="00BC6CC7" w:rsidP="00BC6CC7">
      <w:pPr>
        <w:tabs>
          <w:tab w:val="left" w:pos="3930"/>
        </w:tabs>
        <w:spacing w:line="360" w:lineRule="auto"/>
        <w:ind w:left="720"/>
        <w:rPr>
          <w:rFonts w:cs="B Titr"/>
          <w:sz w:val="24"/>
          <w:szCs w:val="24"/>
        </w:rPr>
      </w:pPr>
      <w:r w:rsidRPr="00BC6CC7">
        <w:rPr>
          <w:rFonts w:cs="B Titr"/>
          <w:sz w:val="24"/>
          <w:szCs w:val="24"/>
          <w:rtl/>
        </w:rPr>
        <w:t xml:space="preserve">چشم انداز: </w:t>
      </w:r>
    </w:p>
    <w:p w:rsidR="00BC6CC7" w:rsidRPr="00BC6CC7" w:rsidRDefault="00BC6CC7" w:rsidP="00D159F4">
      <w:pPr>
        <w:tabs>
          <w:tab w:val="left" w:pos="3930"/>
        </w:tabs>
        <w:spacing w:line="360" w:lineRule="auto"/>
        <w:ind w:left="720"/>
        <w:jc w:val="both"/>
        <w:rPr>
          <w:rFonts w:cs="B Nazanin"/>
          <w:b/>
          <w:bCs/>
          <w:sz w:val="28"/>
          <w:szCs w:val="28"/>
          <w:rtl/>
        </w:rPr>
      </w:pPr>
      <w:r w:rsidRPr="00BC6CC7">
        <w:rPr>
          <w:rFonts w:cs="B Nazanin"/>
          <w:b/>
          <w:bCs/>
          <w:sz w:val="24"/>
          <w:szCs w:val="24"/>
          <w:rtl/>
        </w:rPr>
        <w:t xml:space="preserve">مركز آموزش مداوم دانشگاه علوم پزشكي اصفهان مصمم است با ارتقائ برنامه هاي آموزش مداوم از نظركمي و كيفي جزو </w:t>
      </w:r>
      <w:r w:rsidRPr="00BC6CC7">
        <w:rPr>
          <w:rFonts w:cs="B Nazanin" w:hint="cs"/>
          <w:b/>
          <w:bCs/>
          <w:sz w:val="24"/>
          <w:szCs w:val="24"/>
          <w:rtl/>
        </w:rPr>
        <w:t xml:space="preserve"> سه </w:t>
      </w:r>
      <w:r w:rsidRPr="00BC6CC7">
        <w:rPr>
          <w:rFonts w:cs="B Nazanin"/>
          <w:b/>
          <w:bCs/>
          <w:sz w:val="24"/>
          <w:szCs w:val="24"/>
          <w:rtl/>
        </w:rPr>
        <w:t xml:space="preserve">مركز آموزش مداوم </w:t>
      </w:r>
      <w:r w:rsidRPr="00BC6CC7">
        <w:rPr>
          <w:rFonts w:cs="B Nazanin" w:hint="cs"/>
          <w:b/>
          <w:bCs/>
          <w:sz w:val="24"/>
          <w:szCs w:val="24"/>
          <w:rtl/>
        </w:rPr>
        <w:t xml:space="preserve">برتر </w:t>
      </w:r>
      <w:r w:rsidRPr="00BC6CC7">
        <w:rPr>
          <w:rFonts w:cs="B Nazanin"/>
          <w:b/>
          <w:bCs/>
          <w:sz w:val="24"/>
          <w:szCs w:val="24"/>
          <w:rtl/>
        </w:rPr>
        <w:t>كشور باشد .دراين  راستا با بهره گيري ازروشهاي نوين آموزش و استفاده از اساتيد كارآمد جهت ارتقاء دانش</w:t>
      </w:r>
      <w:r w:rsidRPr="00BC6CC7">
        <w:rPr>
          <w:rFonts w:cs="B Nazanin"/>
          <w:b/>
          <w:bCs/>
          <w:sz w:val="24"/>
          <w:szCs w:val="24"/>
        </w:rPr>
        <w:t xml:space="preserve"> </w:t>
      </w:r>
      <w:r w:rsidRPr="00BC6CC7">
        <w:rPr>
          <w:rFonts w:cs="B Nazanin" w:hint="cs"/>
          <w:b/>
          <w:bCs/>
          <w:sz w:val="24"/>
          <w:szCs w:val="24"/>
          <w:rtl/>
        </w:rPr>
        <w:t xml:space="preserve"> و</w:t>
      </w:r>
      <w:r w:rsidR="00D159F4">
        <w:rPr>
          <w:rFonts w:cs="B Nazanin" w:hint="cs"/>
          <w:b/>
          <w:bCs/>
          <w:sz w:val="24"/>
          <w:szCs w:val="24"/>
          <w:rtl/>
        </w:rPr>
        <w:t>نگرش و</w:t>
      </w:r>
      <w:r w:rsidRPr="00BC6CC7">
        <w:rPr>
          <w:rFonts w:cs="B Nazanin" w:hint="cs"/>
          <w:b/>
          <w:bCs/>
          <w:sz w:val="24"/>
          <w:szCs w:val="24"/>
          <w:rtl/>
        </w:rPr>
        <w:t xml:space="preserve"> مهارتهای حرفه ای</w:t>
      </w:r>
      <w:r w:rsidRPr="00BC6CC7">
        <w:rPr>
          <w:rFonts w:cs="B Nazanin"/>
          <w:b/>
          <w:bCs/>
          <w:sz w:val="24"/>
          <w:szCs w:val="24"/>
          <w:rtl/>
        </w:rPr>
        <w:t xml:space="preserve"> مشمولين و  </w:t>
      </w:r>
      <w:r w:rsidR="00D159F4">
        <w:rPr>
          <w:rFonts w:cs="B Nazanin" w:hint="cs"/>
          <w:b/>
          <w:bCs/>
          <w:sz w:val="24"/>
          <w:szCs w:val="24"/>
          <w:rtl/>
        </w:rPr>
        <w:t xml:space="preserve">در نهایت </w:t>
      </w:r>
      <w:r w:rsidRPr="00BC6CC7">
        <w:rPr>
          <w:rFonts w:cs="B Nazanin"/>
          <w:b/>
          <w:bCs/>
          <w:sz w:val="24"/>
          <w:szCs w:val="24"/>
          <w:rtl/>
        </w:rPr>
        <w:t>در راه سلامت جامعه گام بردارد.</w:t>
      </w:r>
      <w:r w:rsidRPr="00BC6CC7">
        <w:rPr>
          <w:rFonts w:cs="B Nazanin" w:hint="cs"/>
          <w:b/>
          <w:bCs/>
          <w:sz w:val="28"/>
          <w:szCs w:val="28"/>
          <w:rtl/>
        </w:rPr>
        <w:t xml:space="preserve"> </w:t>
      </w:r>
    </w:p>
    <w:p w:rsidR="00BC6CC7" w:rsidRPr="00BC6CC7" w:rsidRDefault="00BC6CC7" w:rsidP="00BC6CC7">
      <w:pPr>
        <w:tabs>
          <w:tab w:val="left" w:pos="3930"/>
        </w:tabs>
        <w:spacing w:line="360" w:lineRule="auto"/>
        <w:ind w:left="720"/>
        <w:rPr>
          <w:rFonts w:cs="B Titr"/>
          <w:sz w:val="24"/>
          <w:szCs w:val="24"/>
          <w:rtl/>
        </w:rPr>
      </w:pPr>
      <w:r w:rsidRPr="00BC6CC7">
        <w:rPr>
          <w:rFonts w:cs="B Titr" w:hint="cs"/>
          <w:sz w:val="24"/>
          <w:szCs w:val="24"/>
          <w:rtl/>
        </w:rPr>
        <w:t>رسا</w:t>
      </w:r>
      <w:r w:rsidRPr="00BC6CC7">
        <w:rPr>
          <w:rFonts w:cs="B Titr" w:hint="eastAsia"/>
          <w:sz w:val="24"/>
          <w:szCs w:val="24"/>
          <w:rtl/>
        </w:rPr>
        <w:t>لت</w:t>
      </w:r>
      <w:r w:rsidRPr="00BC6CC7">
        <w:rPr>
          <w:rFonts w:cs="B Titr"/>
          <w:sz w:val="24"/>
          <w:szCs w:val="24"/>
          <w:rtl/>
        </w:rPr>
        <w:t xml:space="preserve"> آموزش مداوم</w:t>
      </w:r>
      <w:r w:rsidRPr="00BC6CC7">
        <w:rPr>
          <w:rFonts w:cs="B Titr"/>
          <w:sz w:val="24"/>
          <w:szCs w:val="24"/>
        </w:rPr>
        <w:t>:</w:t>
      </w:r>
    </w:p>
    <w:p w:rsidR="00BC6CC7" w:rsidRPr="00BC6CC7" w:rsidRDefault="00BC6CC7" w:rsidP="00D159F4">
      <w:pPr>
        <w:tabs>
          <w:tab w:val="left" w:pos="3930"/>
        </w:tabs>
        <w:spacing w:line="360" w:lineRule="auto"/>
        <w:ind w:left="720"/>
        <w:jc w:val="both"/>
        <w:rPr>
          <w:rFonts w:cs="B Nazanin"/>
          <w:b/>
          <w:bCs/>
          <w:sz w:val="24"/>
          <w:szCs w:val="24"/>
          <w:rtl/>
        </w:rPr>
      </w:pPr>
      <w:r w:rsidRPr="00BC6CC7">
        <w:rPr>
          <w:rFonts w:cs="B Nazanin" w:hint="eastAsia"/>
          <w:b/>
          <w:bCs/>
          <w:sz w:val="24"/>
          <w:szCs w:val="24"/>
          <w:rtl/>
        </w:rPr>
        <w:t>مركز</w:t>
      </w:r>
      <w:r w:rsidRPr="00BC6CC7">
        <w:rPr>
          <w:rFonts w:cs="B Nazanin"/>
          <w:b/>
          <w:bCs/>
          <w:sz w:val="24"/>
          <w:szCs w:val="24"/>
          <w:rtl/>
        </w:rPr>
        <w:t xml:space="preserve"> آموزش مداوم دانشگاه علوم پزشكي اصفهان در راستاي ارتقاء دانش و </w:t>
      </w:r>
      <w:r w:rsidR="00D159F4" w:rsidRPr="00D159F4">
        <w:rPr>
          <w:rFonts w:cs="B Nazanin" w:hint="cs"/>
          <w:b/>
          <w:bCs/>
          <w:sz w:val="24"/>
          <w:szCs w:val="24"/>
          <w:rtl/>
        </w:rPr>
        <w:t>نگرش</w:t>
      </w:r>
      <w:r w:rsidR="00D159F4" w:rsidRPr="00D159F4">
        <w:rPr>
          <w:rFonts w:cs="B Nazanin"/>
          <w:b/>
          <w:bCs/>
          <w:sz w:val="24"/>
          <w:szCs w:val="24"/>
          <w:rtl/>
        </w:rPr>
        <w:t xml:space="preserve"> </w:t>
      </w:r>
      <w:r w:rsidR="00D159F4">
        <w:rPr>
          <w:rFonts w:cs="B Nazanin" w:hint="cs"/>
          <w:b/>
          <w:bCs/>
          <w:sz w:val="24"/>
          <w:szCs w:val="24"/>
          <w:rtl/>
        </w:rPr>
        <w:t xml:space="preserve"> و </w:t>
      </w:r>
      <w:r w:rsidRPr="00BC6CC7">
        <w:rPr>
          <w:rFonts w:cs="B Nazanin"/>
          <w:b/>
          <w:bCs/>
          <w:sz w:val="24"/>
          <w:szCs w:val="24"/>
          <w:rtl/>
        </w:rPr>
        <w:t>مهارت</w:t>
      </w:r>
      <w:r w:rsidR="0058678F">
        <w:rPr>
          <w:rFonts w:cs="B Nazanin"/>
          <w:b/>
          <w:bCs/>
          <w:sz w:val="24"/>
          <w:szCs w:val="24"/>
        </w:rPr>
        <w:t xml:space="preserve"> </w:t>
      </w:r>
      <w:r w:rsidR="0058678F">
        <w:rPr>
          <w:rFonts w:cs="B Nazanin" w:hint="cs"/>
          <w:b/>
          <w:bCs/>
          <w:sz w:val="24"/>
          <w:szCs w:val="24"/>
          <w:rtl/>
        </w:rPr>
        <w:t xml:space="preserve"> </w:t>
      </w:r>
      <w:r w:rsidRPr="00BC6CC7">
        <w:rPr>
          <w:rFonts w:cs="B Nazanin"/>
          <w:b/>
          <w:bCs/>
          <w:sz w:val="24"/>
          <w:szCs w:val="24"/>
          <w:rtl/>
        </w:rPr>
        <w:t>حرفه اي دانش آموختگان جامعه پزشكي و پيراپزشكي و</w:t>
      </w:r>
      <w:r w:rsidR="00D159F4">
        <w:rPr>
          <w:rFonts w:cs="B Nazanin" w:hint="cs"/>
          <w:b/>
          <w:bCs/>
          <w:sz w:val="24"/>
          <w:szCs w:val="24"/>
          <w:rtl/>
        </w:rPr>
        <w:t xml:space="preserve">در نهایت </w:t>
      </w:r>
      <w:r w:rsidRPr="00BC6CC7">
        <w:rPr>
          <w:rFonts w:cs="B Nazanin"/>
          <w:b/>
          <w:bCs/>
          <w:sz w:val="24"/>
          <w:szCs w:val="24"/>
          <w:rtl/>
        </w:rPr>
        <w:t xml:space="preserve"> ارتقاء سلامت جامعه اقدام به برگزاري  برنامه هاي آموزش مداوم مي نمايد.</w:t>
      </w:r>
    </w:p>
    <w:p w:rsidR="00BC6CC7" w:rsidRPr="00BC6CC7" w:rsidRDefault="00BC6CC7" w:rsidP="00BC6CC7">
      <w:pPr>
        <w:tabs>
          <w:tab w:val="left" w:pos="3930"/>
        </w:tabs>
        <w:spacing w:line="360" w:lineRule="auto"/>
        <w:ind w:left="720"/>
        <w:rPr>
          <w:rFonts w:cs="B Titr"/>
          <w:sz w:val="24"/>
          <w:szCs w:val="24"/>
          <w:rtl/>
        </w:rPr>
      </w:pPr>
      <w:r w:rsidRPr="00BC6CC7">
        <w:rPr>
          <w:rFonts w:cs="B Titr" w:hint="cs"/>
          <w:sz w:val="24"/>
          <w:szCs w:val="24"/>
          <w:rtl/>
        </w:rPr>
        <w:t>ا</w:t>
      </w:r>
      <w:r w:rsidRPr="00BC6CC7">
        <w:rPr>
          <w:rFonts w:cs="B Titr" w:hint="eastAsia"/>
          <w:sz w:val="24"/>
          <w:szCs w:val="24"/>
          <w:rtl/>
        </w:rPr>
        <w:t>هداف</w:t>
      </w:r>
      <w:r w:rsidRPr="00BC6CC7">
        <w:rPr>
          <w:rFonts w:cs="B Titr"/>
          <w:sz w:val="24"/>
          <w:szCs w:val="24"/>
          <w:rtl/>
        </w:rPr>
        <w:t xml:space="preserve"> آموزش مداوم:</w:t>
      </w:r>
    </w:p>
    <w:p w:rsidR="0058678F" w:rsidRDefault="00BC6CC7" w:rsidP="0058678F">
      <w:pPr>
        <w:tabs>
          <w:tab w:val="left" w:pos="3930"/>
        </w:tabs>
        <w:spacing w:line="360" w:lineRule="auto"/>
        <w:ind w:left="720"/>
        <w:jc w:val="both"/>
        <w:rPr>
          <w:rFonts w:cs="B Nazanin"/>
          <w:b/>
          <w:bCs/>
          <w:sz w:val="24"/>
          <w:szCs w:val="24"/>
          <w:rtl/>
        </w:rPr>
      </w:pPr>
      <w:r w:rsidRPr="00BC6CC7">
        <w:rPr>
          <w:rFonts w:cs="B Nazanin"/>
          <w:b/>
          <w:bCs/>
          <w:sz w:val="24"/>
          <w:szCs w:val="24"/>
          <w:rtl/>
        </w:rPr>
        <w:t>1-</w:t>
      </w:r>
      <w:r w:rsidR="0058678F">
        <w:rPr>
          <w:rFonts w:cs="B Nazanin" w:hint="cs"/>
          <w:b/>
          <w:bCs/>
          <w:sz w:val="24"/>
          <w:szCs w:val="24"/>
          <w:rtl/>
        </w:rPr>
        <w:t xml:space="preserve">نیازسنجی و برنامه ریزی </w:t>
      </w:r>
      <w:r w:rsidRPr="00BC6CC7">
        <w:rPr>
          <w:rFonts w:cs="B Nazanin"/>
          <w:b/>
          <w:bCs/>
          <w:sz w:val="24"/>
          <w:szCs w:val="24"/>
          <w:rtl/>
        </w:rPr>
        <w:t xml:space="preserve">و اجراي برنامه‌هاي آموزش مداوم جهت ارتقاي سطح دانش و </w:t>
      </w:r>
      <w:r w:rsidR="00D159F4">
        <w:rPr>
          <w:rFonts w:cs="B Nazanin" w:hint="cs"/>
          <w:b/>
          <w:bCs/>
          <w:sz w:val="24"/>
          <w:szCs w:val="24"/>
          <w:rtl/>
        </w:rPr>
        <w:t xml:space="preserve">نگرش و </w:t>
      </w:r>
      <w:r w:rsidRPr="00BC6CC7">
        <w:rPr>
          <w:rFonts w:cs="B Nazanin"/>
          <w:b/>
          <w:bCs/>
          <w:sz w:val="24"/>
          <w:szCs w:val="24"/>
          <w:rtl/>
        </w:rPr>
        <w:t>مهارتهاي شغلي بر اساس نيازهاي جامعه .</w:t>
      </w:r>
      <w:r w:rsidR="0058678F">
        <w:rPr>
          <w:rFonts w:cs="B Nazanin" w:hint="cs"/>
          <w:b/>
          <w:bCs/>
          <w:sz w:val="24"/>
          <w:szCs w:val="24"/>
          <w:rtl/>
        </w:rPr>
        <w:t xml:space="preserve"> </w:t>
      </w:r>
    </w:p>
    <w:p w:rsidR="00BC6CC7" w:rsidRPr="00BC6CC7" w:rsidRDefault="0058678F" w:rsidP="0058678F">
      <w:pPr>
        <w:tabs>
          <w:tab w:val="left" w:pos="3930"/>
        </w:tabs>
        <w:spacing w:line="360" w:lineRule="auto"/>
        <w:ind w:left="720"/>
        <w:jc w:val="both"/>
        <w:rPr>
          <w:rFonts w:cs="B Nazanin"/>
          <w:b/>
          <w:bCs/>
          <w:sz w:val="24"/>
          <w:szCs w:val="24"/>
          <w:rtl/>
        </w:rPr>
      </w:pPr>
      <w:r>
        <w:rPr>
          <w:rFonts w:cs="B Nazanin" w:hint="cs"/>
          <w:b/>
          <w:bCs/>
          <w:sz w:val="24"/>
          <w:szCs w:val="24"/>
          <w:rtl/>
        </w:rPr>
        <w:t xml:space="preserve">1-1 انجام نیازسنجی </w:t>
      </w:r>
    </w:p>
    <w:p w:rsidR="0058678F" w:rsidRDefault="0058678F" w:rsidP="0058678F">
      <w:pPr>
        <w:tabs>
          <w:tab w:val="left" w:pos="3930"/>
        </w:tabs>
        <w:spacing w:line="360" w:lineRule="auto"/>
        <w:ind w:left="720"/>
        <w:jc w:val="both"/>
        <w:rPr>
          <w:rFonts w:cs="B Nazanin"/>
          <w:b/>
          <w:bCs/>
          <w:sz w:val="24"/>
          <w:szCs w:val="24"/>
          <w:rtl/>
        </w:rPr>
      </w:pPr>
      <w:r>
        <w:rPr>
          <w:rFonts w:cs="B Nazanin" w:hint="cs"/>
          <w:b/>
          <w:bCs/>
          <w:sz w:val="24"/>
          <w:szCs w:val="24"/>
          <w:rtl/>
        </w:rPr>
        <w:t>2</w:t>
      </w:r>
      <w:r w:rsidR="00BC6CC7" w:rsidRPr="00BC6CC7">
        <w:rPr>
          <w:rFonts w:cs="B Nazanin"/>
          <w:b/>
          <w:bCs/>
          <w:sz w:val="24"/>
          <w:szCs w:val="24"/>
          <w:rtl/>
        </w:rPr>
        <w:t>-1-برنامه ريزي مناسب</w:t>
      </w:r>
      <w:r>
        <w:rPr>
          <w:rFonts w:cs="B Nazanin" w:hint="cs"/>
          <w:b/>
          <w:bCs/>
          <w:sz w:val="24"/>
          <w:szCs w:val="24"/>
          <w:rtl/>
        </w:rPr>
        <w:t xml:space="preserve"> بر اساس نیاز سنجی </w:t>
      </w:r>
      <w:r w:rsidR="00BC6CC7" w:rsidRPr="00BC6CC7">
        <w:rPr>
          <w:rFonts w:cs="B Nazanin"/>
          <w:b/>
          <w:bCs/>
          <w:sz w:val="24"/>
          <w:szCs w:val="24"/>
          <w:rtl/>
        </w:rPr>
        <w:t xml:space="preserve"> براي تامين امتيازات مورد نياز ساليانه مشمولين  با توجه </w:t>
      </w:r>
      <w:r w:rsidR="00D159F4">
        <w:rPr>
          <w:rFonts w:cs="B Nazanin" w:hint="cs"/>
          <w:b/>
          <w:bCs/>
          <w:sz w:val="24"/>
          <w:szCs w:val="24"/>
          <w:rtl/>
        </w:rPr>
        <w:t xml:space="preserve">به </w:t>
      </w:r>
      <w:r w:rsidR="00BC6CC7" w:rsidRPr="00BC6CC7">
        <w:rPr>
          <w:rFonts w:cs="B Nazanin"/>
          <w:b/>
          <w:bCs/>
          <w:sz w:val="24"/>
          <w:szCs w:val="24"/>
          <w:rtl/>
        </w:rPr>
        <w:t>افزا</w:t>
      </w:r>
      <w:r w:rsidR="00BC6CC7" w:rsidRPr="00BC6CC7">
        <w:rPr>
          <w:rFonts w:cs="B Nazanin" w:hint="cs"/>
          <w:b/>
          <w:bCs/>
          <w:sz w:val="24"/>
          <w:szCs w:val="24"/>
          <w:rtl/>
        </w:rPr>
        <w:t>ی</w:t>
      </w:r>
      <w:r w:rsidR="00BC6CC7" w:rsidRPr="00BC6CC7">
        <w:rPr>
          <w:rFonts w:cs="B Nazanin" w:hint="eastAsia"/>
          <w:b/>
          <w:bCs/>
          <w:sz w:val="24"/>
          <w:szCs w:val="24"/>
          <w:rtl/>
        </w:rPr>
        <w:t>ش</w:t>
      </w:r>
      <w:r w:rsidR="00BC6CC7" w:rsidRPr="00BC6CC7">
        <w:rPr>
          <w:rFonts w:cs="B Nazanin"/>
          <w:b/>
          <w:bCs/>
          <w:sz w:val="24"/>
          <w:szCs w:val="24"/>
          <w:rtl/>
        </w:rPr>
        <w:t xml:space="preserve"> تعداد مشمول</w:t>
      </w:r>
      <w:r w:rsidR="00BC6CC7" w:rsidRPr="00BC6CC7">
        <w:rPr>
          <w:rFonts w:cs="B Nazanin" w:hint="cs"/>
          <w:b/>
          <w:bCs/>
          <w:sz w:val="24"/>
          <w:szCs w:val="24"/>
          <w:rtl/>
        </w:rPr>
        <w:t>ی</w:t>
      </w:r>
      <w:r w:rsidR="00BC6CC7" w:rsidRPr="00BC6CC7">
        <w:rPr>
          <w:rFonts w:cs="B Nazanin" w:hint="eastAsia"/>
          <w:b/>
          <w:bCs/>
          <w:sz w:val="24"/>
          <w:szCs w:val="24"/>
          <w:rtl/>
        </w:rPr>
        <w:t>ن</w:t>
      </w:r>
      <w:r w:rsidR="00BC6CC7" w:rsidRPr="00BC6CC7">
        <w:rPr>
          <w:rFonts w:cs="B Nazanin"/>
          <w:b/>
          <w:bCs/>
          <w:sz w:val="24"/>
          <w:szCs w:val="24"/>
          <w:rtl/>
        </w:rPr>
        <w:t xml:space="preserve"> در هر سال .</w:t>
      </w:r>
    </w:p>
    <w:p w:rsidR="00BC6CC7" w:rsidRPr="00BC6CC7" w:rsidRDefault="0058678F" w:rsidP="00BC6CC7">
      <w:pPr>
        <w:tabs>
          <w:tab w:val="left" w:pos="3930"/>
        </w:tabs>
        <w:spacing w:line="360" w:lineRule="auto"/>
        <w:ind w:left="720"/>
        <w:jc w:val="both"/>
        <w:rPr>
          <w:rFonts w:cs="B Nazanin"/>
          <w:b/>
          <w:bCs/>
          <w:sz w:val="24"/>
          <w:szCs w:val="24"/>
          <w:rtl/>
        </w:rPr>
      </w:pPr>
      <w:r>
        <w:rPr>
          <w:rFonts w:cs="B Nazanin" w:hint="cs"/>
          <w:b/>
          <w:bCs/>
          <w:sz w:val="24"/>
          <w:szCs w:val="24"/>
          <w:rtl/>
        </w:rPr>
        <w:t>3-1-اجرای برنامه های آموزش مداوم</w:t>
      </w:r>
    </w:p>
    <w:p w:rsidR="00F56D30" w:rsidRDefault="0058678F" w:rsidP="00D159F4">
      <w:pPr>
        <w:tabs>
          <w:tab w:val="left" w:pos="3930"/>
        </w:tabs>
        <w:spacing w:line="360" w:lineRule="auto"/>
        <w:ind w:left="720"/>
        <w:jc w:val="both"/>
        <w:rPr>
          <w:rFonts w:cs="B Nazanin"/>
          <w:b/>
          <w:bCs/>
          <w:sz w:val="24"/>
          <w:szCs w:val="24"/>
          <w:rtl/>
        </w:rPr>
      </w:pPr>
      <w:r>
        <w:rPr>
          <w:rFonts w:cs="B Nazanin" w:hint="cs"/>
          <w:b/>
          <w:bCs/>
          <w:sz w:val="24"/>
          <w:szCs w:val="24"/>
          <w:rtl/>
        </w:rPr>
        <w:t>4</w:t>
      </w:r>
      <w:r w:rsidR="00BC6CC7" w:rsidRPr="00BC6CC7">
        <w:rPr>
          <w:rFonts w:cs="B Nazanin"/>
          <w:b/>
          <w:bCs/>
          <w:sz w:val="24"/>
          <w:szCs w:val="24"/>
          <w:rtl/>
        </w:rPr>
        <w:t>-</w:t>
      </w:r>
      <w:r w:rsidR="00BC6CC7">
        <w:rPr>
          <w:rFonts w:cs="B Nazanin" w:hint="cs"/>
          <w:b/>
          <w:bCs/>
          <w:sz w:val="24"/>
          <w:szCs w:val="24"/>
          <w:rtl/>
        </w:rPr>
        <w:t>1</w:t>
      </w:r>
      <w:r w:rsidR="00BC6CC7" w:rsidRPr="00BC6CC7">
        <w:rPr>
          <w:rFonts w:cs="B Nazanin"/>
          <w:b/>
          <w:bCs/>
          <w:sz w:val="24"/>
          <w:szCs w:val="24"/>
          <w:rtl/>
        </w:rPr>
        <w:t>- برنامه ريزي مناسب جهت سوق دادن برنامه هاي آموزش مداوم حضوري به سمت دوره هاي كوتاه مدت  حرفه اي .</w:t>
      </w:r>
    </w:p>
    <w:p w:rsidR="00BC6CC7" w:rsidRPr="00BC6CC7" w:rsidRDefault="0058678F" w:rsidP="0055065F">
      <w:pPr>
        <w:tabs>
          <w:tab w:val="left" w:pos="3930"/>
        </w:tabs>
        <w:spacing w:line="360" w:lineRule="auto"/>
        <w:ind w:left="720"/>
        <w:jc w:val="both"/>
        <w:rPr>
          <w:rFonts w:cs="B Nazanin"/>
          <w:b/>
          <w:bCs/>
          <w:sz w:val="24"/>
          <w:szCs w:val="24"/>
          <w:rtl/>
        </w:rPr>
      </w:pPr>
      <w:r>
        <w:rPr>
          <w:rFonts w:cs="B Nazanin" w:hint="cs"/>
          <w:b/>
          <w:bCs/>
          <w:sz w:val="24"/>
          <w:szCs w:val="24"/>
          <w:rtl/>
        </w:rPr>
        <w:t>5</w:t>
      </w:r>
      <w:r w:rsidR="00F56D30">
        <w:rPr>
          <w:rFonts w:cs="B Nazanin" w:hint="cs"/>
          <w:b/>
          <w:bCs/>
          <w:sz w:val="24"/>
          <w:szCs w:val="24"/>
          <w:rtl/>
        </w:rPr>
        <w:t>-1-</w:t>
      </w:r>
      <w:r w:rsidR="00F56D30" w:rsidRPr="00F56D30">
        <w:rPr>
          <w:rFonts w:hint="cs"/>
          <w:rtl/>
        </w:rPr>
        <w:t xml:space="preserve"> </w:t>
      </w:r>
      <w:r w:rsidR="0055065F" w:rsidRPr="0055065F">
        <w:rPr>
          <w:rFonts w:cs="B Nazanin" w:hint="cs"/>
          <w:b/>
          <w:bCs/>
          <w:sz w:val="24"/>
          <w:szCs w:val="24"/>
          <w:rtl/>
        </w:rPr>
        <w:t>برنامه</w:t>
      </w:r>
      <w:r w:rsidR="0055065F" w:rsidRPr="0055065F">
        <w:rPr>
          <w:rFonts w:cs="B Nazanin"/>
          <w:b/>
          <w:bCs/>
          <w:sz w:val="24"/>
          <w:szCs w:val="24"/>
          <w:rtl/>
        </w:rPr>
        <w:t xml:space="preserve"> </w:t>
      </w:r>
      <w:r w:rsidR="0055065F" w:rsidRPr="0055065F">
        <w:rPr>
          <w:rFonts w:cs="B Nazanin" w:hint="cs"/>
          <w:b/>
          <w:bCs/>
          <w:sz w:val="24"/>
          <w:szCs w:val="24"/>
          <w:rtl/>
        </w:rPr>
        <w:t>ريزي</w:t>
      </w:r>
      <w:r w:rsidR="0055065F" w:rsidRPr="0055065F">
        <w:rPr>
          <w:rFonts w:cs="B Nazanin"/>
          <w:b/>
          <w:bCs/>
          <w:sz w:val="24"/>
          <w:szCs w:val="24"/>
          <w:rtl/>
        </w:rPr>
        <w:t xml:space="preserve"> </w:t>
      </w:r>
      <w:r w:rsidR="0055065F" w:rsidRPr="0055065F">
        <w:rPr>
          <w:rFonts w:cs="B Nazanin" w:hint="cs"/>
          <w:b/>
          <w:bCs/>
          <w:sz w:val="24"/>
          <w:szCs w:val="24"/>
          <w:rtl/>
        </w:rPr>
        <w:t>مناسب</w:t>
      </w:r>
      <w:r w:rsidR="0055065F" w:rsidRPr="0055065F">
        <w:rPr>
          <w:rFonts w:cs="B Nazanin"/>
          <w:b/>
          <w:bCs/>
          <w:sz w:val="24"/>
          <w:szCs w:val="24"/>
          <w:rtl/>
        </w:rPr>
        <w:t xml:space="preserve"> </w:t>
      </w:r>
      <w:r w:rsidR="0055065F" w:rsidRPr="0055065F">
        <w:rPr>
          <w:rFonts w:cs="B Nazanin" w:hint="cs"/>
          <w:b/>
          <w:bCs/>
          <w:sz w:val="24"/>
          <w:szCs w:val="24"/>
          <w:rtl/>
        </w:rPr>
        <w:t>جهت</w:t>
      </w:r>
      <w:r w:rsidR="0055065F" w:rsidRPr="0055065F">
        <w:rPr>
          <w:rFonts w:cs="B Nazanin"/>
          <w:b/>
          <w:bCs/>
          <w:sz w:val="24"/>
          <w:szCs w:val="24"/>
          <w:rtl/>
        </w:rPr>
        <w:t xml:space="preserve"> </w:t>
      </w:r>
      <w:r w:rsidR="0055065F" w:rsidRPr="0055065F">
        <w:rPr>
          <w:rFonts w:cs="B Nazanin" w:hint="cs"/>
          <w:b/>
          <w:bCs/>
          <w:sz w:val="24"/>
          <w:szCs w:val="24"/>
          <w:rtl/>
        </w:rPr>
        <w:t>تقویت</w:t>
      </w:r>
      <w:r w:rsidR="0055065F">
        <w:rPr>
          <w:rFonts w:cs="B Nazanin" w:hint="cs"/>
          <w:b/>
          <w:bCs/>
          <w:sz w:val="24"/>
          <w:szCs w:val="24"/>
          <w:rtl/>
        </w:rPr>
        <w:t xml:space="preserve"> و توسعه</w:t>
      </w:r>
      <w:r w:rsidR="0055065F" w:rsidRPr="0055065F">
        <w:rPr>
          <w:rFonts w:cs="B Nazanin"/>
          <w:b/>
          <w:bCs/>
          <w:sz w:val="24"/>
          <w:szCs w:val="24"/>
          <w:rtl/>
        </w:rPr>
        <w:t xml:space="preserve"> </w:t>
      </w:r>
      <w:r w:rsidR="0055065F" w:rsidRPr="0055065F">
        <w:rPr>
          <w:rFonts w:cs="B Nazanin" w:hint="cs"/>
          <w:b/>
          <w:bCs/>
          <w:sz w:val="24"/>
          <w:szCs w:val="24"/>
          <w:rtl/>
        </w:rPr>
        <w:t>دوره</w:t>
      </w:r>
      <w:r w:rsidR="0055065F" w:rsidRPr="0055065F">
        <w:rPr>
          <w:rFonts w:cs="B Nazanin"/>
          <w:b/>
          <w:bCs/>
          <w:sz w:val="24"/>
          <w:szCs w:val="24"/>
          <w:rtl/>
        </w:rPr>
        <w:t xml:space="preserve"> </w:t>
      </w:r>
      <w:r w:rsidR="0055065F" w:rsidRPr="0055065F">
        <w:rPr>
          <w:rFonts w:cs="B Nazanin" w:hint="cs"/>
          <w:b/>
          <w:bCs/>
          <w:sz w:val="24"/>
          <w:szCs w:val="24"/>
          <w:rtl/>
        </w:rPr>
        <w:t>هاي</w:t>
      </w:r>
      <w:r w:rsidR="0055065F" w:rsidRPr="0055065F">
        <w:rPr>
          <w:rFonts w:cs="B Nazanin"/>
          <w:b/>
          <w:bCs/>
          <w:sz w:val="24"/>
          <w:szCs w:val="24"/>
          <w:rtl/>
        </w:rPr>
        <w:t xml:space="preserve">  </w:t>
      </w:r>
      <w:r w:rsidR="0055065F" w:rsidRPr="0055065F">
        <w:rPr>
          <w:rFonts w:cs="B Nazanin" w:hint="cs"/>
          <w:b/>
          <w:bCs/>
          <w:sz w:val="24"/>
          <w:szCs w:val="24"/>
          <w:rtl/>
        </w:rPr>
        <w:t>مجازي</w:t>
      </w:r>
      <w:r w:rsidR="0055065F" w:rsidRPr="0055065F">
        <w:rPr>
          <w:rFonts w:cs="B Nazanin"/>
          <w:b/>
          <w:bCs/>
          <w:sz w:val="24"/>
          <w:szCs w:val="24"/>
          <w:rtl/>
        </w:rPr>
        <w:t>(</w:t>
      </w:r>
      <w:r w:rsidR="0055065F" w:rsidRPr="0055065F">
        <w:rPr>
          <w:rFonts w:cs="B Nazanin" w:hint="cs"/>
          <w:b/>
          <w:bCs/>
          <w:sz w:val="24"/>
          <w:szCs w:val="24"/>
          <w:rtl/>
        </w:rPr>
        <w:t>الكترونيكي</w:t>
      </w:r>
      <w:r w:rsidR="0055065F" w:rsidRPr="0055065F">
        <w:rPr>
          <w:rFonts w:cs="B Nazanin"/>
          <w:b/>
          <w:bCs/>
          <w:sz w:val="24"/>
          <w:szCs w:val="24"/>
          <w:rtl/>
        </w:rPr>
        <w:t xml:space="preserve"> </w:t>
      </w:r>
      <w:r w:rsidR="0055065F" w:rsidRPr="0055065F">
        <w:rPr>
          <w:rFonts w:cs="B Nazanin" w:hint="cs"/>
          <w:b/>
          <w:bCs/>
          <w:sz w:val="24"/>
          <w:szCs w:val="24"/>
          <w:rtl/>
        </w:rPr>
        <w:t>و</w:t>
      </w:r>
      <w:r w:rsidR="0055065F" w:rsidRPr="0055065F">
        <w:rPr>
          <w:rFonts w:cs="B Nazanin"/>
          <w:b/>
          <w:bCs/>
          <w:sz w:val="24"/>
          <w:szCs w:val="24"/>
          <w:rtl/>
        </w:rPr>
        <w:t xml:space="preserve"> </w:t>
      </w:r>
      <w:r w:rsidR="0055065F" w:rsidRPr="0055065F">
        <w:rPr>
          <w:rFonts w:cs="B Nazanin" w:hint="cs"/>
          <w:b/>
          <w:bCs/>
          <w:sz w:val="24"/>
          <w:szCs w:val="24"/>
          <w:rtl/>
        </w:rPr>
        <w:t>آنلاين</w:t>
      </w:r>
      <w:r w:rsidR="0055065F" w:rsidRPr="0055065F">
        <w:rPr>
          <w:rFonts w:cs="B Nazanin"/>
          <w:b/>
          <w:bCs/>
          <w:sz w:val="24"/>
          <w:szCs w:val="24"/>
          <w:rtl/>
        </w:rPr>
        <w:t xml:space="preserve"> </w:t>
      </w:r>
      <w:r w:rsidR="0055065F" w:rsidRPr="0055065F">
        <w:rPr>
          <w:rFonts w:cs="B Nazanin" w:hint="cs"/>
          <w:b/>
          <w:bCs/>
          <w:sz w:val="24"/>
          <w:szCs w:val="24"/>
          <w:rtl/>
        </w:rPr>
        <w:t>و</w:t>
      </w:r>
      <w:r w:rsidR="0055065F" w:rsidRPr="0055065F">
        <w:rPr>
          <w:rFonts w:cs="B Nazanin"/>
          <w:b/>
          <w:bCs/>
          <w:sz w:val="24"/>
          <w:szCs w:val="24"/>
          <w:rtl/>
        </w:rPr>
        <w:t xml:space="preserve"> </w:t>
      </w:r>
      <w:r w:rsidR="0055065F" w:rsidRPr="0055065F">
        <w:rPr>
          <w:rFonts w:cs="B Nazanin" w:hint="cs"/>
          <w:b/>
          <w:bCs/>
          <w:sz w:val="24"/>
          <w:szCs w:val="24"/>
          <w:rtl/>
        </w:rPr>
        <w:t>مبتني</w:t>
      </w:r>
      <w:r w:rsidR="0055065F" w:rsidRPr="0055065F">
        <w:rPr>
          <w:rFonts w:cs="B Nazanin"/>
          <w:b/>
          <w:bCs/>
          <w:sz w:val="24"/>
          <w:szCs w:val="24"/>
          <w:rtl/>
        </w:rPr>
        <w:t xml:space="preserve"> </w:t>
      </w:r>
      <w:r w:rsidR="0055065F" w:rsidRPr="0055065F">
        <w:rPr>
          <w:rFonts w:cs="B Nazanin" w:hint="cs"/>
          <w:b/>
          <w:bCs/>
          <w:sz w:val="24"/>
          <w:szCs w:val="24"/>
          <w:rtl/>
        </w:rPr>
        <w:t>بركيس</w:t>
      </w:r>
      <w:r w:rsidR="0055065F" w:rsidRPr="0055065F">
        <w:rPr>
          <w:rFonts w:cs="B Nazanin"/>
          <w:b/>
          <w:bCs/>
          <w:sz w:val="24"/>
          <w:szCs w:val="24"/>
          <w:rtl/>
        </w:rPr>
        <w:t>).</w:t>
      </w:r>
    </w:p>
    <w:p w:rsidR="00BC6CC7" w:rsidRPr="00BC6CC7" w:rsidRDefault="00BC6CC7" w:rsidP="0058678F">
      <w:pPr>
        <w:tabs>
          <w:tab w:val="left" w:pos="3930"/>
        </w:tabs>
        <w:spacing w:line="360" w:lineRule="auto"/>
        <w:ind w:left="720"/>
        <w:jc w:val="both"/>
        <w:rPr>
          <w:rFonts w:cs="B Nazanin"/>
          <w:b/>
          <w:bCs/>
          <w:sz w:val="24"/>
          <w:szCs w:val="24"/>
          <w:rtl/>
        </w:rPr>
      </w:pPr>
      <w:r w:rsidRPr="00BC6CC7">
        <w:rPr>
          <w:rFonts w:cs="B Nazanin"/>
          <w:b/>
          <w:bCs/>
          <w:sz w:val="24"/>
          <w:szCs w:val="24"/>
          <w:rtl/>
        </w:rPr>
        <w:lastRenderedPageBreak/>
        <w:t>2-</w:t>
      </w:r>
      <w:r>
        <w:rPr>
          <w:rFonts w:cs="B Nazanin" w:hint="cs"/>
          <w:b/>
          <w:bCs/>
          <w:sz w:val="24"/>
          <w:szCs w:val="24"/>
          <w:rtl/>
        </w:rPr>
        <w:t xml:space="preserve"> </w:t>
      </w:r>
      <w:r w:rsidRPr="00BC6CC7">
        <w:rPr>
          <w:rFonts w:cs="B Nazanin"/>
          <w:b/>
          <w:bCs/>
          <w:sz w:val="24"/>
          <w:szCs w:val="24"/>
          <w:rtl/>
        </w:rPr>
        <w:t xml:space="preserve">افزايش آگاهي جامعه پزشكي و پيرا پزشكي </w:t>
      </w:r>
      <w:r w:rsidR="00932EDD">
        <w:rPr>
          <w:rFonts w:cs="B Nazanin" w:hint="cs"/>
          <w:b/>
          <w:bCs/>
          <w:sz w:val="24"/>
          <w:szCs w:val="24"/>
          <w:rtl/>
        </w:rPr>
        <w:t xml:space="preserve">از </w:t>
      </w:r>
      <w:r w:rsidRPr="00BC6CC7">
        <w:rPr>
          <w:rFonts w:cs="B Nazanin"/>
          <w:b/>
          <w:bCs/>
          <w:sz w:val="24"/>
          <w:szCs w:val="24"/>
          <w:rtl/>
        </w:rPr>
        <w:t xml:space="preserve"> سياست ها، جهت گيري ها و اولويت هاي آموزشي بهداشتي و  درماني كشور و </w:t>
      </w:r>
      <w:r w:rsidR="0058678F">
        <w:rPr>
          <w:rFonts w:cs="B Nazanin" w:hint="cs"/>
          <w:b/>
          <w:bCs/>
          <w:sz w:val="24"/>
          <w:szCs w:val="24"/>
          <w:rtl/>
        </w:rPr>
        <w:t>لحاظ نمودن  سیاستها و اولویتها  در برنامه ریزی</w:t>
      </w:r>
      <w:r w:rsidRPr="00BC6CC7">
        <w:rPr>
          <w:rFonts w:cs="B Nazanin"/>
          <w:b/>
          <w:bCs/>
          <w:sz w:val="24"/>
          <w:szCs w:val="24"/>
          <w:rtl/>
        </w:rPr>
        <w:t>.</w:t>
      </w:r>
    </w:p>
    <w:p w:rsidR="00E202BC" w:rsidRDefault="00BC6CC7" w:rsidP="00D159F4">
      <w:pPr>
        <w:tabs>
          <w:tab w:val="left" w:pos="3930"/>
        </w:tabs>
        <w:spacing w:line="360" w:lineRule="auto"/>
        <w:ind w:left="720"/>
        <w:jc w:val="both"/>
        <w:rPr>
          <w:rtl/>
        </w:rPr>
      </w:pPr>
      <w:r w:rsidRPr="00BC6CC7">
        <w:rPr>
          <w:rFonts w:cs="B Nazanin"/>
          <w:b/>
          <w:bCs/>
          <w:sz w:val="24"/>
          <w:szCs w:val="24"/>
          <w:rtl/>
        </w:rPr>
        <w:t>3-</w:t>
      </w:r>
      <w:r w:rsidR="00F56D30">
        <w:rPr>
          <w:rFonts w:cs="B Nazanin" w:hint="cs"/>
          <w:b/>
          <w:bCs/>
          <w:sz w:val="24"/>
          <w:szCs w:val="24"/>
          <w:rtl/>
        </w:rPr>
        <w:t>زمینه سازی جهت</w:t>
      </w:r>
      <w:r w:rsidRPr="00BC6CC7">
        <w:rPr>
          <w:rFonts w:cs="B Nazanin"/>
          <w:b/>
          <w:bCs/>
          <w:sz w:val="24"/>
          <w:szCs w:val="24"/>
          <w:rtl/>
        </w:rPr>
        <w:t xml:space="preserve"> تبادل‌ اطلاعات و تجارب مشمولين با يکديگر به منظور افزايش دانش و </w:t>
      </w:r>
      <w:r w:rsidR="00D159F4">
        <w:rPr>
          <w:rFonts w:cs="B Nazanin" w:hint="cs"/>
          <w:b/>
          <w:bCs/>
          <w:sz w:val="24"/>
          <w:szCs w:val="24"/>
          <w:rtl/>
        </w:rPr>
        <w:t>نگرش و</w:t>
      </w:r>
      <w:r w:rsidRPr="00BC6CC7">
        <w:rPr>
          <w:rFonts w:cs="B Nazanin"/>
          <w:b/>
          <w:bCs/>
          <w:sz w:val="24"/>
          <w:szCs w:val="24"/>
          <w:rtl/>
        </w:rPr>
        <w:t xml:space="preserve">مهارت آنها با استفاده از پانلهاي پرسش و پاسخ و بحث گروهي </w:t>
      </w:r>
      <w:r w:rsidR="0058678F">
        <w:rPr>
          <w:rFonts w:cs="B Nazanin" w:hint="cs"/>
          <w:b/>
          <w:bCs/>
          <w:sz w:val="24"/>
          <w:szCs w:val="24"/>
          <w:rtl/>
        </w:rPr>
        <w:t xml:space="preserve"> و سایر روشهای مشارکتی </w:t>
      </w:r>
      <w:r w:rsidRPr="00BC6CC7">
        <w:rPr>
          <w:rFonts w:cs="B Nazanin"/>
          <w:b/>
          <w:bCs/>
          <w:sz w:val="24"/>
          <w:szCs w:val="24"/>
          <w:rtl/>
        </w:rPr>
        <w:t>در برنامه ها .</w:t>
      </w:r>
      <w:r w:rsidR="00E202BC" w:rsidRPr="00E202BC">
        <w:rPr>
          <w:rtl/>
        </w:rPr>
        <w:t xml:space="preserve"> </w:t>
      </w:r>
    </w:p>
    <w:p w:rsidR="00E202BC" w:rsidRPr="00E202BC" w:rsidRDefault="00E202BC" w:rsidP="00E202BC">
      <w:pPr>
        <w:tabs>
          <w:tab w:val="left" w:pos="3930"/>
        </w:tabs>
        <w:spacing w:line="360" w:lineRule="auto"/>
        <w:ind w:left="720"/>
        <w:jc w:val="both"/>
        <w:rPr>
          <w:rFonts w:cs="B Nazanin"/>
          <w:b/>
          <w:bCs/>
          <w:sz w:val="24"/>
          <w:szCs w:val="24"/>
          <w:rtl/>
        </w:rPr>
      </w:pPr>
      <w:r>
        <w:rPr>
          <w:rFonts w:cs="B Nazanin" w:hint="cs"/>
          <w:b/>
          <w:bCs/>
          <w:sz w:val="24"/>
          <w:szCs w:val="24"/>
          <w:rtl/>
        </w:rPr>
        <w:t>3</w:t>
      </w:r>
      <w:r w:rsidRPr="00E202BC">
        <w:rPr>
          <w:rFonts w:cs="B Nazanin"/>
          <w:b/>
          <w:bCs/>
          <w:sz w:val="24"/>
          <w:szCs w:val="24"/>
          <w:rtl/>
        </w:rPr>
        <w:t xml:space="preserve">-1  </w:t>
      </w:r>
      <w:r w:rsidRPr="00E202BC">
        <w:rPr>
          <w:rFonts w:cs="B Nazanin" w:hint="cs"/>
          <w:b/>
          <w:bCs/>
          <w:sz w:val="24"/>
          <w:szCs w:val="24"/>
          <w:rtl/>
        </w:rPr>
        <w:t>افزايش</w:t>
      </w:r>
      <w:r w:rsidRPr="00E202BC">
        <w:rPr>
          <w:rFonts w:cs="B Nazanin"/>
          <w:b/>
          <w:bCs/>
          <w:sz w:val="24"/>
          <w:szCs w:val="24"/>
          <w:rtl/>
        </w:rPr>
        <w:t xml:space="preserve"> </w:t>
      </w:r>
      <w:r w:rsidRPr="00E202BC">
        <w:rPr>
          <w:rFonts w:cs="B Nazanin" w:hint="cs"/>
          <w:b/>
          <w:bCs/>
          <w:sz w:val="24"/>
          <w:szCs w:val="24"/>
          <w:rtl/>
        </w:rPr>
        <w:t>دانش</w:t>
      </w:r>
      <w:r w:rsidRPr="00E202BC">
        <w:rPr>
          <w:rFonts w:cs="B Nazanin"/>
          <w:b/>
          <w:bCs/>
          <w:sz w:val="24"/>
          <w:szCs w:val="24"/>
          <w:rtl/>
        </w:rPr>
        <w:t xml:space="preserve"> </w:t>
      </w:r>
      <w:r w:rsidRPr="00E202BC">
        <w:rPr>
          <w:rFonts w:cs="B Nazanin" w:hint="cs"/>
          <w:b/>
          <w:bCs/>
          <w:sz w:val="24"/>
          <w:szCs w:val="24"/>
          <w:rtl/>
        </w:rPr>
        <w:t>و</w:t>
      </w:r>
      <w:r w:rsidRPr="00E202BC">
        <w:rPr>
          <w:rFonts w:cs="B Nazanin"/>
          <w:b/>
          <w:bCs/>
          <w:sz w:val="24"/>
          <w:szCs w:val="24"/>
          <w:rtl/>
        </w:rPr>
        <w:t xml:space="preserve"> </w:t>
      </w:r>
      <w:r w:rsidRPr="00E202BC">
        <w:rPr>
          <w:rFonts w:cs="B Nazanin" w:hint="cs"/>
          <w:b/>
          <w:bCs/>
          <w:sz w:val="24"/>
          <w:szCs w:val="24"/>
          <w:rtl/>
        </w:rPr>
        <w:t>مهارت</w:t>
      </w:r>
      <w:r w:rsidRPr="00E202BC">
        <w:rPr>
          <w:rFonts w:cs="B Nazanin"/>
          <w:b/>
          <w:bCs/>
          <w:sz w:val="24"/>
          <w:szCs w:val="24"/>
          <w:rtl/>
        </w:rPr>
        <w:t xml:space="preserve"> </w:t>
      </w:r>
      <w:r w:rsidRPr="00E202BC">
        <w:rPr>
          <w:rFonts w:cs="B Nazanin" w:hint="cs"/>
          <w:b/>
          <w:bCs/>
          <w:sz w:val="24"/>
          <w:szCs w:val="24"/>
          <w:rtl/>
        </w:rPr>
        <w:t>آنها</w:t>
      </w:r>
      <w:r w:rsidRPr="00E202BC">
        <w:rPr>
          <w:rFonts w:cs="B Nazanin"/>
          <w:b/>
          <w:bCs/>
          <w:sz w:val="24"/>
          <w:szCs w:val="24"/>
          <w:rtl/>
        </w:rPr>
        <w:t xml:space="preserve"> </w:t>
      </w:r>
      <w:r w:rsidRPr="00E202BC">
        <w:rPr>
          <w:rFonts w:cs="B Nazanin" w:hint="cs"/>
          <w:b/>
          <w:bCs/>
          <w:sz w:val="24"/>
          <w:szCs w:val="24"/>
          <w:rtl/>
        </w:rPr>
        <w:t>با</w:t>
      </w:r>
      <w:r w:rsidRPr="00E202BC">
        <w:rPr>
          <w:rFonts w:cs="B Nazanin"/>
          <w:b/>
          <w:bCs/>
          <w:sz w:val="24"/>
          <w:szCs w:val="24"/>
          <w:rtl/>
        </w:rPr>
        <w:t xml:space="preserve"> </w:t>
      </w:r>
      <w:r w:rsidRPr="00E202BC">
        <w:rPr>
          <w:rFonts w:cs="B Nazanin" w:hint="cs"/>
          <w:b/>
          <w:bCs/>
          <w:sz w:val="24"/>
          <w:szCs w:val="24"/>
          <w:rtl/>
        </w:rPr>
        <w:t>استفاده</w:t>
      </w:r>
      <w:r w:rsidRPr="00E202BC">
        <w:rPr>
          <w:rFonts w:cs="B Nazanin"/>
          <w:b/>
          <w:bCs/>
          <w:sz w:val="24"/>
          <w:szCs w:val="24"/>
          <w:rtl/>
        </w:rPr>
        <w:t xml:space="preserve"> </w:t>
      </w:r>
      <w:r w:rsidRPr="00E202BC">
        <w:rPr>
          <w:rFonts w:cs="B Nazanin" w:hint="cs"/>
          <w:b/>
          <w:bCs/>
          <w:sz w:val="24"/>
          <w:szCs w:val="24"/>
          <w:rtl/>
        </w:rPr>
        <w:t>از</w:t>
      </w:r>
      <w:r w:rsidRPr="00E202BC">
        <w:rPr>
          <w:rFonts w:cs="B Nazanin"/>
          <w:b/>
          <w:bCs/>
          <w:sz w:val="24"/>
          <w:szCs w:val="24"/>
          <w:rtl/>
        </w:rPr>
        <w:t xml:space="preserve"> </w:t>
      </w:r>
      <w:r w:rsidRPr="00E202BC">
        <w:rPr>
          <w:rFonts w:cs="B Nazanin" w:hint="cs"/>
          <w:b/>
          <w:bCs/>
          <w:sz w:val="24"/>
          <w:szCs w:val="24"/>
          <w:rtl/>
        </w:rPr>
        <w:t>پانلهاي</w:t>
      </w:r>
      <w:r w:rsidRPr="00E202BC">
        <w:rPr>
          <w:rFonts w:cs="B Nazanin"/>
          <w:b/>
          <w:bCs/>
          <w:sz w:val="24"/>
          <w:szCs w:val="24"/>
          <w:rtl/>
        </w:rPr>
        <w:t xml:space="preserve"> </w:t>
      </w:r>
      <w:r w:rsidRPr="00E202BC">
        <w:rPr>
          <w:rFonts w:cs="B Nazanin" w:hint="cs"/>
          <w:b/>
          <w:bCs/>
          <w:sz w:val="24"/>
          <w:szCs w:val="24"/>
          <w:rtl/>
        </w:rPr>
        <w:t>پرسش</w:t>
      </w:r>
      <w:r w:rsidRPr="00E202BC">
        <w:rPr>
          <w:rFonts w:cs="B Nazanin"/>
          <w:b/>
          <w:bCs/>
          <w:sz w:val="24"/>
          <w:szCs w:val="24"/>
          <w:rtl/>
        </w:rPr>
        <w:t xml:space="preserve"> </w:t>
      </w:r>
      <w:r w:rsidRPr="00E202BC">
        <w:rPr>
          <w:rFonts w:cs="B Nazanin" w:hint="cs"/>
          <w:b/>
          <w:bCs/>
          <w:sz w:val="24"/>
          <w:szCs w:val="24"/>
          <w:rtl/>
        </w:rPr>
        <w:t>و</w:t>
      </w:r>
      <w:r w:rsidRPr="00E202BC">
        <w:rPr>
          <w:rFonts w:cs="B Nazanin"/>
          <w:b/>
          <w:bCs/>
          <w:sz w:val="24"/>
          <w:szCs w:val="24"/>
          <w:rtl/>
        </w:rPr>
        <w:t xml:space="preserve"> </w:t>
      </w:r>
      <w:r w:rsidRPr="00E202BC">
        <w:rPr>
          <w:rFonts w:cs="B Nazanin" w:hint="cs"/>
          <w:b/>
          <w:bCs/>
          <w:sz w:val="24"/>
          <w:szCs w:val="24"/>
          <w:rtl/>
        </w:rPr>
        <w:t>پاسخ</w:t>
      </w:r>
      <w:r w:rsidRPr="00E202BC">
        <w:rPr>
          <w:rFonts w:cs="B Nazanin"/>
          <w:b/>
          <w:bCs/>
          <w:sz w:val="24"/>
          <w:szCs w:val="24"/>
          <w:rtl/>
        </w:rPr>
        <w:t xml:space="preserve"> </w:t>
      </w:r>
      <w:r w:rsidRPr="00E202BC">
        <w:rPr>
          <w:rFonts w:cs="B Nazanin" w:hint="cs"/>
          <w:b/>
          <w:bCs/>
          <w:sz w:val="24"/>
          <w:szCs w:val="24"/>
          <w:rtl/>
        </w:rPr>
        <w:t>و</w:t>
      </w:r>
      <w:r w:rsidRPr="00E202BC">
        <w:rPr>
          <w:rFonts w:cs="B Nazanin"/>
          <w:b/>
          <w:bCs/>
          <w:sz w:val="24"/>
          <w:szCs w:val="24"/>
          <w:rtl/>
        </w:rPr>
        <w:t xml:space="preserve"> </w:t>
      </w:r>
      <w:r w:rsidRPr="00E202BC">
        <w:rPr>
          <w:rFonts w:cs="B Nazanin" w:hint="cs"/>
          <w:b/>
          <w:bCs/>
          <w:sz w:val="24"/>
          <w:szCs w:val="24"/>
          <w:rtl/>
        </w:rPr>
        <w:t>بحث</w:t>
      </w:r>
      <w:r w:rsidRPr="00E202BC">
        <w:rPr>
          <w:rFonts w:cs="B Nazanin"/>
          <w:b/>
          <w:bCs/>
          <w:sz w:val="24"/>
          <w:szCs w:val="24"/>
          <w:rtl/>
        </w:rPr>
        <w:t xml:space="preserve"> </w:t>
      </w:r>
      <w:r w:rsidRPr="00E202BC">
        <w:rPr>
          <w:rFonts w:cs="B Nazanin" w:hint="cs"/>
          <w:b/>
          <w:bCs/>
          <w:sz w:val="24"/>
          <w:szCs w:val="24"/>
          <w:rtl/>
        </w:rPr>
        <w:t>گروهي</w:t>
      </w:r>
      <w:r w:rsidRPr="00E202BC">
        <w:rPr>
          <w:rFonts w:cs="B Nazanin"/>
          <w:b/>
          <w:bCs/>
          <w:sz w:val="24"/>
          <w:szCs w:val="24"/>
          <w:rtl/>
        </w:rPr>
        <w:t xml:space="preserve"> </w:t>
      </w:r>
      <w:r w:rsidRPr="00E202BC">
        <w:rPr>
          <w:rFonts w:cs="B Nazanin" w:hint="cs"/>
          <w:b/>
          <w:bCs/>
          <w:sz w:val="24"/>
          <w:szCs w:val="24"/>
          <w:rtl/>
        </w:rPr>
        <w:t>در</w:t>
      </w:r>
      <w:r w:rsidRPr="00E202BC">
        <w:rPr>
          <w:rFonts w:cs="B Nazanin"/>
          <w:b/>
          <w:bCs/>
          <w:sz w:val="24"/>
          <w:szCs w:val="24"/>
          <w:rtl/>
        </w:rPr>
        <w:t xml:space="preserve"> </w:t>
      </w:r>
      <w:r w:rsidRPr="00E202BC">
        <w:rPr>
          <w:rFonts w:cs="B Nazanin" w:hint="cs"/>
          <w:b/>
          <w:bCs/>
          <w:sz w:val="24"/>
          <w:szCs w:val="24"/>
          <w:rtl/>
        </w:rPr>
        <w:t>برنامه</w:t>
      </w:r>
      <w:r w:rsidRPr="00E202BC">
        <w:rPr>
          <w:rFonts w:cs="B Nazanin"/>
          <w:b/>
          <w:bCs/>
          <w:sz w:val="24"/>
          <w:szCs w:val="24"/>
          <w:rtl/>
        </w:rPr>
        <w:t xml:space="preserve"> </w:t>
      </w:r>
      <w:r w:rsidRPr="00E202BC">
        <w:rPr>
          <w:rFonts w:cs="B Nazanin" w:hint="cs"/>
          <w:b/>
          <w:bCs/>
          <w:sz w:val="24"/>
          <w:szCs w:val="24"/>
          <w:rtl/>
        </w:rPr>
        <w:t>ها</w:t>
      </w:r>
    </w:p>
    <w:p w:rsidR="00BC6CC7" w:rsidRPr="00BC6CC7" w:rsidRDefault="00E202BC" w:rsidP="00D159F4">
      <w:pPr>
        <w:tabs>
          <w:tab w:val="left" w:pos="3930"/>
        </w:tabs>
        <w:spacing w:line="360" w:lineRule="auto"/>
        <w:ind w:left="720"/>
        <w:jc w:val="both"/>
        <w:rPr>
          <w:rFonts w:cs="B Nazanin"/>
          <w:b/>
          <w:bCs/>
          <w:sz w:val="24"/>
          <w:szCs w:val="24"/>
          <w:rtl/>
        </w:rPr>
      </w:pPr>
      <w:r>
        <w:rPr>
          <w:rFonts w:cs="B Nazanin" w:hint="cs"/>
          <w:b/>
          <w:bCs/>
          <w:sz w:val="24"/>
          <w:szCs w:val="24"/>
          <w:rtl/>
        </w:rPr>
        <w:t>3</w:t>
      </w:r>
      <w:r w:rsidRPr="00E202BC">
        <w:rPr>
          <w:rFonts w:cs="B Nazanin"/>
          <w:b/>
          <w:bCs/>
          <w:sz w:val="24"/>
          <w:szCs w:val="24"/>
          <w:rtl/>
        </w:rPr>
        <w:t>-</w:t>
      </w:r>
      <w:r w:rsidR="00D159F4">
        <w:rPr>
          <w:rFonts w:cs="B Nazanin" w:hint="cs"/>
          <w:b/>
          <w:bCs/>
          <w:sz w:val="24"/>
          <w:szCs w:val="24"/>
          <w:rtl/>
        </w:rPr>
        <w:t>2</w:t>
      </w:r>
      <w:r>
        <w:rPr>
          <w:rFonts w:cs="B Nazanin" w:hint="cs"/>
          <w:b/>
          <w:bCs/>
          <w:sz w:val="24"/>
          <w:szCs w:val="24"/>
          <w:rtl/>
        </w:rPr>
        <w:t xml:space="preserve"> </w:t>
      </w:r>
      <w:r w:rsidR="00D159F4">
        <w:rPr>
          <w:rFonts w:cs="B Nazanin" w:hint="cs"/>
          <w:b/>
          <w:bCs/>
          <w:sz w:val="24"/>
          <w:szCs w:val="24"/>
          <w:rtl/>
        </w:rPr>
        <w:t>ا</w:t>
      </w:r>
      <w:r w:rsidRPr="00E202BC">
        <w:rPr>
          <w:rFonts w:cs="B Nazanin" w:hint="cs"/>
          <w:b/>
          <w:bCs/>
          <w:sz w:val="24"/>
          <w:szCs w:val="24"/>
          <w:rtl/>
        </w:rPr>
        <w:t>ستفاده</w:t>
      </w:r>
      <w:r w:rsidRPr="00E202BC">
        <w:rPr>
          <w:rFonts w:cs="B Nazanin"/>
          <w:b/>
          <w:bCs/>
          <w:sz w:val="24"/>
          <w:szCs w:val="24"/>
          <w:rtl/>
        </w:rPr>
        <w:t xml:space="preserve"> </w:t>
      </w:r>
      <w:r w:rsidRPr="00E202BC">
        <w:rPr>
          <w:rFonts w:cs="B Nazanin" w:hint="cs"/>
          <w:b/>
          <w:bCs/>
          <w:sz w:val="24"/>
          <w:szCs w:val="24"/>
          <w:rtl/>
        </w:rPr>
        <w:t>از</w:t>
      </w:r>
      <w:r w:rsidRPr="00E202BC">
        <w:rPr>
          <w:rFonts w:cs="B Nazanin"/>
          <w:b/>
          <w:bCs/>
          <w:sz w:val="24"/>
          <w:szCs w:val="24"/>
          <w:rtl/>
        </w:rPr>
        <w:t xml:space="preserve"> </w:t>
      </w:r>
      <w:r w:rsidRPr="00E202BC">
        <w:rPr>
          <w:rFonts w:cs="B Nazanin" w:hint="cs"/>
          <w:b/>
          <w:bCs/>
          <w:sz w:val="24"/>
          <w:szCs w:val="24"/>
          <w:rtl/>
        </w:rPr>
        <w:t>روشهای</w:t>
      </w:r>
      <w:r w:rsidRPr="00E202BC">
        <w:rPr>
          <w:rFonts w:cs="B Nazanin"/>
          <w:b/>
          <w:bCs/>
          <w:sz w:val="24"/>
          <w:szCs w:val="24"/>
          <w:rtl/>
        </w:rPr>
        <w:t xml:space="preserve"> </w:t>
      </w:r>
      <w:r w:rsidRPr="00E202BC">
        <w:rPr>
          <w:rFonts w:cs="B Nazanin" w:hint="cs"/>
          <w:b/>
          <w:bCs/>
          <w:sz w:val="24"/>
          <w:szCs w:val="24"/>
          <w:rtl/>
        </w:rPr>
        <w:t>مشارکتی</w:t>
      </w:r>
      <w:r w:rsidRPr="00E202BC">
        <w:rPr>
          <w:rFonts w:cs="B Nazanin"/>
          <w:b/>
          <w:bCs/>
          <w:sz w:val="24"/>
          <w:szCs w:val="24"/>
          <w:rtl/>
        </w:rPr>
        <w:t xml:space="preserve"> </w:t>
      </w:r>
      <w:r w:rsidRPr="00E202BC">
        <w:rPr>
          <w:rFonts w:cs="B Nazanin" w:hint="cs"/>
          <w:b/>
          <w:bCs/>
          <w:sz w:val="24"/>
          <w:szCs w:val="24"/>
          <w:rtl/>
        </w:rPr>
        <w:t>در</w:t>
      </w:r>
      <w:r w:rsidRPr="00E202BC">
        <w:rPr>
          <w:rFonts w:cs="B Nazanin"/>
          <w:b/>
          <w:bCs/>
          <w:sz w:val="24"/>
          <w:szCs w:val="24"/>
          <w:rtl/>
        </w:rPr>
        <w:t xml:space="preserve"> </w:t>
      </w:r>
      <w:r w:rsidRPr="00E202BC">
        <w:rPr>
          <w:rFonts w:cs="B Nazanin" w:hint="cs"/>
          <w:b/>
          <w:bCs/>
          <w:sz w:val="24"/>
          <w:szCs w:val="24"/>
          <w:rtl/>
        </w:rPr>
        <w:t>تدریس</w:t>
      </w:r>
      <w:r w:rsidRPr="00E202BC">
        <w:rPr>
          <w:rFonts w:cs="B Nazanin"/>
          <w:b/>
          <w:bCs/>
          <w:sz w:val="24"/>
          <w:szCs w:val="24"/>
          <w:rtl/>
        </w:rPr>
        <w:t xml:space="preserve"> </w:t>
      </w:r>
      <w:r w:rsidRPr="00E202BC">
        <w:rPr>
          <w:rFonts w:cs="B Nazanin" w:hint="cs"/>
          <w:b/>
          <w:bCs/>
          <w:sz w:val="24"/>
          <w:szCs w:val="24"/>
          <w:rtl/>
        </w:rPr>
        <w:t>و</w:t>
      </w:r>
      <w:r w:rsidRPr="00E202BC">
        <w:rPr>
          <w:rFonts w:cs="B Nazanin"/>
          <w:b/>
          <w:bCs/>
          <w:sz w:val="24"/>
          <w:szCs w:val="24"/>
          <w:rtl/>
        </w:rPr>
        <w:t xml:space="preserve"> </w:t>
      </w:r>
      <w:r w:rsidRPr="00E202BC">
        <w:rPr>
          <w:rFonts w:cs="B Nazanin" w:hint="cs"/>
          <w:b/>
          <w:bCs/>
          <w:sz w:val="24"/>
          <w:szCs w:val="24"/>
          <w:rtl/>
        </w:rPr>
        <w:t>ارائه</w:t>
      </w:r>
      <w:r w:rsidRPr="00E202BC">
        <w:rPr>
          <w:rFonts w:cs="B Nazanin"/>
          <w:b/>
          <w:bCs/>
          <w:sz w:val="24"/>
          <w:szCs w:val="24"/>
          <w:rtl/>
        </w:rPr>
        <w:t xml:space="preserve"> </w:t>
      </w:r>
      <w:r w:rsidRPr="00E202BC">
        <w:rPr>
          <w:rFonts w:cs="B Nazanin" w:hint="cs"/>
          <w:b/>
          <w:bCs/>
          <w:sz w:val="24"/>
          <w:szCs w:val="24"/>
          <w:rtl/>
        </w:rPr>
        <w:t>برنامه</w:t>
      </w:r>
      <w:r w:rsidRPr="00E202BC">
        <w:rPr>
          <w:rFonts w:cs="B Nazanin"/>
          <w:b/>
          <w:bCs/>
          <w:sz w:val="24"/>
          <w:szCs w:val="24"/>
          <w:rtl/>
        </w:rPr>
        <w:t xml:space="preserve"> </w:t>
      </w:r>
      <w:r w:rsidRPr="00E202BC">
        <w:rPr>
          <w:rFonts w:cs="B Nazanin" w:hint="cs"/>
          <w:b/>
          <w:bCs/>
          <w:sz w:val="24"/>
          <w:szCs w:val="24"/>
          <w:rtl/>
        </w:rPr>
        <w:t>های</w:t>
      </w:r>
      <w:r w:rsidRPr="00E202BC">
        <w:rPr>
          <w:rFonts w:cs="B Nazanin"/>
          <w:b/>
          <w:bCs/>
          <w:sz w:val="24"/>
          <w:szCs w:val="24"/>
          <w:rtl/>
        </w:rPr>
        <w:t xml:space="preserve"> </w:t>
      </w:r>
      <w:r w:rsidRPr="00E202BC">
        <w:rPr>
          <w:rFonts w:cs="B Nazanin" w:hint="cs"/>
          <w:b/>
          <w:bCs/>
          <w:sz w:val="24"/>
          <w:szCs w:val="24"/>
          <w:rtl/>
        </w:rPr>
        <w:t>آموزش</w:t>
      </w:r>
      <w:r w:rsidRPr="00E202BC">
        <w:rPr>
          <w:rFonts w:cs="B Nazanin"/>
          <w:b/>
          <w:bCs/>
          <w:sz w:val="24"/>
          <w:szCs w:val="24"/>
          <w:rtl/>
        </w:rPr>
        <w:t xml:space="preserve"> </w:t>
      </w:r>
      <w:r w:rsidRPr="00E202BC">
        <w:rPr>
          <w:rFonts w:cs="B Nazanin" w:hint="cs"/>
          <w:b/>
          <w:bCs/>
          <w:sz w:val="24"/>
          <w:szCs w:val="24"/>
          <w:rtl/>
        </w:rPr>
        <w:t>مداوم</w:t>
      </w:r>
    </w:p>
    <w:p w:rsidR="00BC6CC7" w:rsidRPr="00BC6CC7" w:rsidRDefault="00BC6CC7" w:rsidP="00BC6CC7">
      <w:pPr>
        <w:tabs>
          <w:tab w:val="left" w:pos="3930"/>
        </w:tabs>
        <w:spacing w:line="360" w:lineRule="auto"/>
        <w:ind w:left="720"/>
        <w:jc w:val="both"/>
        <w:rPr>
          <w:rFonts w:cs="B Nazanin"/>
          <w:b/>
          <w:bCs/>
          <w:sz w:val="24"/>
          <w:szCs w:val="24"/>
          <w:rtl/>
        </w:rPr>
      </w:pPr>
      <w:r w:rsidRPr="00BC6CC7">
        <w:rPr>
          <w:rFonts w:cs="B Nazanin"/>
          <w:b/>
          <w:bCs/>
          <w:sz w:val="24"/>
          <w:szCs w:val="24"/>
          <w:rtl/>
        </w:rPr>
        <w:t>4-</w:t>
      </w:r>
      <w:r w:rsidRPr="00BC6CC7">
        <w:rPr>
          <w:rFonts w:cs="B Nazanin" w:hint="cs"/>
          <w:b/>
          <w:bCs/>
          <w:sz w:val="24"/>
          <w:szCs w:val="24"/>
          <w:rtl/>
        </w:rPr>
        <w:t>هماهنگی و همگاری در فعالیتهای مراکز</w:t>
      </w:r>
      <w:r w:rsidRPr="00BC6CC7">
        <w:rPr>
          <w:rFonts w:cs="B Nazanin"/>
          <w:b/>
          <w:bCs/>
          <w:sz w:val="24"/>
          <w:szCs w:val="24"/>
          <w:rtl/>
        </w:rPr>
        <w:t xml:space="preserve"> آموزش مداوم  کلان منطقه </w:t>
      </w:r>
      <w:r w:rsidRPr="00BC6CC7">
        <w:rPr>
          <w:rFonts w:cs="B Nazanin" w:hint="cs"/>
          <w:b/>
          <w:bCs/>
          <w:sz w:val="24"/>
          <w:szCs w:val="24"/>
          <w:rtl/>
        </w:rPr>
        <w:t>.</w:t>
      </w:r>
    </w:p>
    <w:p w:rsidR="00BC6CC7" w:rsidRPr="00BC6CC7" w:rsidRDefault="00BC6CC7" w:rsidP="00BC6CC7">
      <w:pPr>
        <w:tabs>
          <w:tab w:val="left" w:pos="3930"/>
        </w:tabs>
        <w:spacing w:line="360" w:lineRule="auto"/>
        <w:ind w:left="720"/>
        <w:rPr>
          <w:rFonts w:cs="B Titr"/>
          <w:sz w:val="24"/>
          <w:szCs w:val="24"/>
          <w:rtl/>
        </w:rPr>
      </w:pPr>
      <w:r w:rsidRPr="00BC6CC7">
        <w:rPr>
          <w:rFonts w:cs="B Titr"/>
          <w:sz w:val="24"/>
          <w:szCs w:val="24"/>
          <w:rtl/>
        </w:rPr>
        <w:t>گروه هدف تحت پوشش آموزش مداوم:</w:t>
      </w:r>
    </w:p>
    <w:p w:rsidR="00BC6CC7" w:rsidRPr="00BC6CC7" w:rsidRDefault="00D159F4" w:rsidP="00BC6CC7">
      <w:pPr>
        <w:tabs>
          <w:tab w:val="left" w:pos="3930"/>
        </w:tabs>
        <w:spacing w:line="360" w:lineRule="auto"/>
        <w:ind w:left="720"/>
        <w:jc w:val="both"/>
        <w:rPr>
          <w:rFonts w:cs="B Nazanin"/>
          <w:b/>
          <w:bCs/>
          <w:sz w:val="24"/>
          <w:szCs w:val="24"/>
          <w:rtl/>
        </w:rPr>
      </w:pPr>
      <w:r>
        <w:rPr>
          <w:rFonts w:cs="B Nazanin" w:hint="cs"/>
          <w:b/>
          <w:bCs/>
          <w:sz w:val="24"/>
          <w:szCs w:val="24"/>
          <w:rtl/>
        </w:rPr>
        <w:t>کلیه مشمولین قانون آموزش مداوم شامل (</w:t>
      </w:r>
      <w:r w:rsidR="00BC6CC7" w:rsidRPr="00BC6CC7">
        <w:rPr>
          <w:rFonts w:cs="B Nazanin"/>
          <w:b/>
          <w:bCs/>
          <w:sz w:val="24"/>
          <w:szCs w:val="24"/>
          <w:rtl/>
        </w:rPr>
        <w:t>پزشكان‌عمومي، دندانپزشكان‌عمومي، داروسازان عمومي و كليه دكتراي تخصصي داروسازي، دكتراي حرفه‌اي و متخصصين علوم‌آزمايشگاهي ،كليه دكتراي علوم پايه، متخصصين داخلي، اطفال، زنان، چشم، گوش، عفوني، جراحي‌عمومي، جراحي پلاستيك، پاتولوژي، روانپزشكي، پوست، بيهوشي، اورولوژي، راديوتراپي انكولوژي، هماتولوژي انكولوژي، پزشكي‌هسته اي، فيزيك‌پزشكي، راديولوژي، پزشكي‌قانوني، پزشكي‌اجتماعي، ارتوپدي، نورولوژي، جراحي‌اعصاب، طب فيزيكي و طب كار، قلب، دكترا و متخصصين (بيوفيزيك، ايمني شناسي، بيوشيمي، ميكروب‌شناسي، ويروس و قارچ و انگل، فيزيولوژي، آناتومي، ژنتيك، تغذيه، بهداشت)، فوق‌تخصصهاي داخلي (قلب، ريه، غدد، كليه، روماتولوژي، خون، گوارش)، فوق‌تخصصهاي كودكان (قلب، ريه، غدد، كليه، خون، گوارش، اعصاب، عفوني و جراحي كودكان)، تخصصهاي دندانپزشكي (ترميمي، پروتز، پريودونتيكس، جراحي، پاتولوژي، راديولوژي، كودكان، اندودنتيكس، ارتودنسي، جامعه نگر، بيماريهاي دهان) پرستاران، ماماها، كليه پيراپزشكان، كارشناسان و كارشناسان‌ارشد داروسازي، دندانپزشكي، علوم‌آزمايشگاهي، راديولوژي و كليه رشته هاي علوم پايه و تك‌ رشته‌اي‌ها</w:t>
      </w:r>
      <w:r>
        <w:rPr>
          <w:rFonts w:cs="B Nazanin" w:hint="cs"/>
          <w:b/>
          <w:bCs/>
          <w:sz w:val="24"/>
          <w:szCs w:val="24"/>
          <w:rtl/>
        </w:rPr>
        <w:t>)</w:t>
      </w:r>
      <w:r w:rsidR="00BC6CC7" w:rsidRPr="00BC6CC7">
        <w:rPr>
          <w:rFonts w:cs="B Nazanin"/>
          <w:b/>
          <w:bCs/>
          <w:sz w:val="24"/>
          <w:szCs w:val="24"/>
          <w:rtl/>
        </w:rPr>
        <w:t>.</w:t>
      </w:r>
    </w:p>
    <w:p w:rsidR="00BC6CC7" w:rsidRPr="00BC6CC7" w:rsidRDefault="00BC6CC7" w:rsidP="00BC6CC7">
      <w:pPr>
        <w:tabs>
          <w:tab w:val="left" w:pos="3930"/>
        </w:tabs>
        <w:spacing w:line="360" w:lineRule="auto"/>
        <w:ind w:left="720"/>
        <w:rPr>
          <w:rFonts w:cs="B Titr"/>
          <w:sz w:val="24"/>
          <w:szCs w:val="24"/>
          <w:rtl/>
        </w:rPr>
      </w:pPr>
      <w:r w:rsidRPr="00BC6CC7">
        <w:rPr>
          <w:rFonts w:cs="B Titr" w:hint="eastAsia"/>
          <w:sz w:val="24"/>
          <w:szCs w:val="24"/>
          <w:rtl/>
        </w:rPr>
        <w:t>نوع</w:t>
      </w:r>
      <w:r w:rsidRPr="00BC6CC7">
        <w:rPr>
          <w:rFonts w:cs="B Titr"/>
          <w:sz w:val="24"/>
          <w:szCs w:val="24"/>
          <w:rtl/>
        </w:rPr>
        <w:t xml:space="preserve"> فعاليت آموزش مداوم</w:t>
      </w:r>
      <w:r w:rsidRPr="00BC6CC7">
        <w:rPr>
          <w:rFonts w:cs="B Titr"/>
          <w:sz w:val="24"/>
          <w:szCs w:val="24"/>
        </w:rPr>
        <w:t>:</w:t>
      </w:r>
    </w:p>
    <w:p w:rsidR="00BC6CC7" w:rsidRPr="00BC6CC7" w:rsidRDefault="00BC6CC7" w:rsidP="00D159F4">
      <w:pPr>
        <w:tabs>
          <w:tab w:val="left" w:pos="3930"/>
        </w:tabs>
        <w:spacing w:line="360" w:lineRule="auto"/>
        <w:ind w:left="720"/>
        <w:jc w:val="both"/>
        <w:rPr>
          <w:rFonts w:cs="B Nazanin"/>
          <w:b/>
          <w:bCs/>
          <w:sz w:val="24"/>
          <w:szCs w:val="24"/>
          <w:rtl/>
        </w:rPr>
      </w:pPr>
      <w:r w:rsidRPr="00BC6CC7">
        <w:rPr>
          <w:rFonts w:cs="B Nazanin" w:hint="eastAsia"/>
          <w:b/>
          <w:bCs/>
          <w:sz w:val="24"/>
          <w:szCs w:val="24"/>
          <w:rtl/>
        </w:rPr>
        <w:lastRenderedPageBreak/>
        <w:t>مركز</w:t>
      </w:r>
      <w:r w:rsidRPr="00BC6CC7">
        <w:rPr>
          <w:rFonts w:cs="B Nazanin"/>
          <w:b/>
          <w:bCs/>
          <w:sz w:val="24"/>
          <w:szCs w:val="24"/>
          <w:rtl/>
        </w:rPr>
        <w:t xml:space="preserve"> آموزش مداوم دانشگاه علوم پزشكي اصفهان  در راستاي اهداف تدوين شده برنامه ها را به صورت كنفرانس هاي علمي يكروزه، سمينار، جلسات علمي ماهيانه، كارگاههاي عملي( با توجه به نتايج نياز سنجي هاي به عمل آمده) ، برنامه‌هاي مدون مطابق با سرفصلهاي اعلام شده از ادا</w:t>
      </w:r>
      <w:r w:rsidRPr="00BC6CC7">
        <w:rPr>
          <w:rFonts w:cs="B Nazanin" w:hint="eastAsia"/>
          <w:b/>
          <w:bCs/>
          <w:sz w:val="24"/>
          <w:szCs w:val="24"/>
          <w:rtl/>
        </w:rPr>
        <w:t>ره</w:t>
      </w:r>
      <w:r w:rsidRPr="00BC6CC7">
        <w:rPr>
          <w:rFonts w:cs="B Nazanin"/>
          <w:b/>
          <w:bCs/>
          <w:sz w:val="24"/>
          <w:szCs w:val="24"/>
          <w:rtl/>
        </w:rPr>
        <w:t xml:space="preserve"> كل آموزش مداوم جامعه پزشكي، دوره‌هاي كوتاه‌مدت حرفه‌اي ، كنگره يا همايش هاي كشوري و بين المللي و برنامه هاي غيرحضوري (از راه دور)</w:t>
      </w:r>
      <w:r w:rsidR="00D159F4" w:rsidRPr="00D159F4">
        <w:rPr>
          <w:rFonts w:hint="cs"/>
          <w:rtl/>
        </w:rPr>
        <w:t xml:space="preserve"> </w:t>
      </w:r>
      <w:r w:rsidR="00D159F4">
        <w:rPr>
          <w:rFonts w:hint="cs"/>
          <w:rtl/>
        </w:rPr>
        <w:t xml:space="preserve"> و </w:t>
      </w:r>
      <w:r w:rsidR="00D159F4" w:rsidRPr="00D159F4">
        <w:rPr>
          <w:rFonts w:cs="B Nazanin" w:hint="cs"/>
          <w:b/>
          <w:bCs/>
          <w:sz w:val="24"/>
          <w:szCs w:val="24"/>
          <w:rtl/>
        </w:rPr>
        <w:t>مطابق</w:t>
      </w:r>
      <w:r w:rsidR="00D159F4" w:rsidRPr="00D159F4">
        <w:rPr>
          <w:rFonts w:cs="B Nazanin"/>
          <w:b/>
          <w:bCs/>
          <w:sz w:val="24"/>
          <w:szCs w:val="24"/>
          <w:rtl/>
        </w:rPr>
        <w:t xml:space="preserve"> </w:t>
      </w:r>
      <w:r w:rsidR="00D159F4" w:rsidRPr="00D159F4">
        <w:rPr>
          <w:rFonts w:cs="B Nazanin" w:hint="cs"/>
          <w:b/>
          <w:bCs/>
          <w:sz w:val="24"/>
          <w:szCs w:val="24"/>
          <w:rtl/>
        </w:rPr>
        <w:t>با</w:t>
      </w:r>
      <w:r w:rsidR="00D159F4" w:rsidRPr="00D159F4">
        <w:rPr>
          <w:rFonts w:cs="B Nazanin"/>
          <w:b/>
          <w:bCs/>
          <w:sz w:val="24"/>
          <w:szCs w:val="24"/>
          <w:rtl/>
        </w:rPr>
        <w:t xml:space="preserve"> </w:t>
      </w:r>
      <w:r w:rsidR="00D159F4" w:rsidRPr="00D159F4">
        <w:rPr>
          <w:rFonts w:cs="B Nazanin" w:hint="cs"/>
          <w:b/>
          <w:bCs/>
          <w:sz w:val="24"/>
          <w:szCs w:val="24"/>
          <w:rtl/>
        </w:rPr>
        <w:t>اولويتهاي</w:t>
      </w:r>
      <w:r w:rsidR="00D159F4" w:rsidRPr="00D159F4">
        <w:rPr>
          <w:rFonts w:cs="B Nazanin"/>
          <w:b/>
          <w:bCs/>
          <w:sz w:val="24"/>
          <w:szCs w:val="24"/>
          <w:rtl/>
        </w:rPr>
        <w:t xml:space="preserve"> </w:t>
      </w:r>
      <w:r w:rsidR="00D159F4" w:rsidRPr="00D159F4">
        <w:rPr>
          <w:rFonts w:cs="B Nazanin" w:hint="cs"/>
          <w:b/>
          <w:bCs/>
          <w:sz w:val="24"/>
          <w:szCs w:val="24"/>
          <w:rtl/>
        </w:rPr>
        <w:t>اعلام</w:t>
      </w:r>
      <w:r w:rsidR="00D159F4" w:rsidRPr="00D159F4">
        <w:rPr>
          <w:rFonts w:cs="B Nazanin"/>
          <w:b/>
          <w:bCs/>
          <w:sz w:val="24"/>
          <w:szCs w:val="24"/>
          <w:rtl/>
        </w:rPr>
        <w:t xml:space="preserve"> </w:t>
      </w:r>
      <w:r w:rsidR="00D159F4" w:rsidRPr="00D159F4">
        <w:rPr>
          <w:rFonts w:cs="B Nazanin" w:hint="cs"/>
          <w:b/>
          <w:bCs/>
          <w:sz w:val="24"/>
          <w:szCs w:val="24"/>
          <w:rtl/>
        </w:rPr>
        <w:t>شده</w:t>
      </w:r>
      <w:r w:rsidR="00D159F4" w:rsidRPr="00D159F4">
        <w:rPr>
          <w:rFonts w:cs="B Nazanin"/>
          <w:b/>
          <w:bCs/>
          <w:sz w:val="24"/>
          <w:szCs w:val="24"/>
          <w:rtl/>
        </w:rPr>
        <w:t xml:space="preserve"> </w:t>
      </w:r>
      <w:r w:rsidR="00D159F4" w:rsidRPr="00D159F4">
        <w:rPr>
          <w:rFonts w:cs="B Nazanin" w:hint="cs"/>
          <w:b/>
          <w:bCs/>
          <w:sz w:val="24"/>
          <w:szCs w:val="24"/>
          <w:rtl/>
        </w:rPr>
        <w:t>از</w:t>
      </w:r>
      <w:r w:rsidR="00D159F4" w:rsidRPr="00D159F4">
        <w:rPr>
          <w:rFonts w:cs="B Nazanin"/>
          <w:b/>
          <w:bCs/>
          <w:sz w:val="24"/>
          <w:szCs w:val="24"/>
          <w:rtl/>
        </w:rPr>
        <w:t xml:space="preserve"> </w:t>
      </w:r>
      <w:r w:rsidR="00D159F4" w:rsidRPr="00D159F4">
        <w:rPr>
          <w:rFonts w:cs="B Nazanin" w:hint="cs"/>
          <w:b/>
          <w:bCs/>
          <w:sz w:val="24"/>
          <w:szCs w:val="24"/>
          <w:rtl/>
        </w:rPr>
        <w:t>سوي</w:t>
      </w:r>
      <w:r w:rsidR="00D159F4" w:rsidRPr="00D159F4">
        <w:rPr>
          <w:rFonts w:cs="B Nazanin"/>
          <w:b/>
          <w:bCs/>
          <w:sz w:val="24"/>
          <w:szCs w:val="24"/>
          <w:rtl/>
        </w:rPr>
        <w:t xml:space="preserve"> </w:t>
      </w:r>
      <w:r w:rsidR="00D159F4" w:rsidRPr="00D159F4">
        <w:rPr>
          <w:rFonts w:cs="B Nazanin" w:hint="cs"/>
          <w:b/>
          <w:bCs/>
          <w:sz w:val="24"/>
          <w:szCs w:val="24"/>
          <w:rtl/>
        </w:rPr>
        <w:t>فراگيران</w:t>
      </w:r>
      <w:r w:rsidRPr="00BC6CC7">
        <w:rPr>
          <w:rFonts w:cs="B Nazanin"/>
          <w:b/>
          <w:bCs/>
          <w:sz w:val="24"/>
          <w:szCs w:val="24"/>
          <w:rtl/>
        </w:rPr>
        <w:t xml:space="preserve"> برگزار مي‌</w:t>
      </w:r>
      <w:r w:rsidR="00D159F4">
        <w:rPr>
          <w:rFonts w:cs="B Nazanin" w:hint="cs"/>
          <w:b/>
          <w:bCs/>
          <w:sz w:val="24"/>
          <w:szCs w:val="24"/>
          <w:rtl/>
        </w:rPr>
        <w:t>نماید</w:t>
      </w:r>
      <w:r w:rsidRPr="00BC6CC7">
        <w:rPr>
          <w:rFonts w:cs="B Nazanin"/>
          <w:b/>
          <w:bCs/>
          <w:sz w:val="24"/>
          <w:szCs w:val="24"/>
          <w:rtl/>
        </w:rPr>
        <w:t>. اين واحد در راستاي ارائه خدمات خود با همكاري با ساير  نهادها م</w:t>
      </w:r>
      <w:r w:rsidRPr="00BC6CC7">
        <w:rPr>
          <w:rFonts w:cs="B Nazanin" w:hint="eastAsia"/>
          <w:b/>
          <w:bCs/>
          <w:sz w:val="24"/>
          <w:szCs w:val="24"/>
          <w:rtl/>
        </w:rPr>
        <w:t>ثل</w:t>
      </w:r>
      <w:r w:rsidRPr="00BC6CC7">
        <w:rPr>
          <w:rFonts w:cs="B Nazanin"/>
          <w:b/>
          <w:bCs/>
          <w:sz w:val="24"/>
          <w:szCs w:val="24"/>
          <w:rtl/>
        </w:rPr>
        <w:t xml:space="preserve"> </w:t>
      </w:r>
      <w:r w:rsidR="00F56D30" w:rsidRPr="00F56D30">
        <w:rPr>
          <w:rFonts w:cs="B Nazanin" w:hint="cs"/>
          <w:b/>
          <w:bCs/>
          <w:sz w:val="24"/>
          <w:szCs w:val="24"/>
          <w:rtl/>
        </w:rPr>
        <w:t>انجمنهای</w:t>
      </w:r>
      <w:r w:rsidR="00F56D30" w:rsidRPr="00F56D30">
        <w:rPr>
          <w:rFonts w:cs="B Nazanin"/>
          <w:b/>
          <w:bCs/>
          <w:sz w:val="24"/>
          <w:szCs w:val="24"/>
          <w:rtl/>
        </w:rPr>
        <w:t xml:space="preserve"> </w:t>
      </w:r>
      <w:r w:rsidR="00F56D30" w:rsidRPr="00F56D30">
        <w:rPr>
          <w:rFonts w:cs="B Nazanin" w:hint="cs"/>
          <w:b/>
          <w:bCs/>
          <w:sz w:val="24"/>
          <w:szCs w:val="24"/>
          <w:rtl/>
        </w:rPr>
        <w:t>علمی</w:t>
      </w:r>
      <w:r w:rsidR="00F56D30">
        <w:rPr>
          <w:rFonts w:cs="B Nazanin"/>
          <w:b/>
          <w:bCs/>
          <w:sz w:val="24"/>
          <w:szCs w:val="24"/>
          <w:rtl/>
        </w:rPr>
        <w:t xml:space="preserve"> </w:t>
      </w:r>
      <w:r w:rsidR="00F56D30">
        <w:rPr>
          <w:rFonts w:cs="B Nazanin" w:hint="cs"/>
          <w:b/>
          <w:bCs/>
          <w:sz w:val="24"/>
          <w:szCs w:val="24"/>
          <w:rtl/>
        </w:rPr>
        <w:t xml:space="preserve">، </w:t>
      </w:r>
      <w:r w:rsidR="00932EDD" w:rsidRPr="00932EDD">
        <w:rPr>
          <w:rFonts w:cs="B Nazanin" w:hint="cs"/>
          <w:b/>
          <w:bCs/>
          <w:sz w:val="24"/>
          <w:szCs w:val="24"/>
          <w:rtl/>
        </w:rPr>
        <w:t>سازمان</w:t>
      </w:r>
      <w:r w:rsidR="00932EDD" w:rsidRPr="00932EDD">
        <w:rPr>
          <w:rFonts w:cs="B Nazanin"/>
          <w:b/>
          <w:bCs/>
          <w:sz w:val="24"/>
          <w:szCs w:val="24"/>
          <w:rtl/>
        </w:rPr>
        <w:t xml:space="preserve"> </w:t>
      </w:r>
      <w:r w:rsidR="00932EDD">
        <w:rPr>
          <w:rFonts w:cs="B Nazanin" w:hint="cs"/>
          <w:b/>
          <w:bCs/>
          <w:sz w:val="24"/>
          <w:szCs w:val="24"/>
          <w:rtl/>
        </w:rPr>
        <w:t>نظام پزشکی</w:t>
      </w:r>
      <w:r w:rsidR="00F56D30">
        <w:rPr>
          <w:rFonts w:cs="B Nazanin" w:hint="cs"/>
          <w:b/>
          <w:bCs/>
          <w:sz w:val="24"/>
          <w:szCs w:val="24"/>
          <w:rtl/>
        </w:rPr>
        <w:t xml:space="preserve">، نظام پرستاری، </w:t>
      </w:r>
      <w:r w:rsidR="00932EDD">
        <w:rPr>
          <w:rFonts w:cs="B Nazanin" w:hint="cs"/>
          <w:b/>
          <w:bCs/>
          <w:sz w:val="24"/>
          <w:szCs w:val="24"/>
          <w:rtl/>
        </w:rPr>
        <w:t>پزشکی قانونی ، انتقال خون ،</w:t>
      </w:r>
      <w:r w:rsidRPr="00BC6CC7">
        <w:rPr>
          <w:rFonts w:cs="B Nazanin"/>
          <w:b/>
          <w:bCs/>
          <w:sz w:val="24"/>
          <w:szCs w:val="24"/>
          <w:rtl/>
        </w:rPr>
        <w:t xml:space="preserve">دانشگاه آزاد، سازمان تأمين اجتماعي </w:t>
      </w:r>
      <w:r w:rsidR="00932EDD">
        <w:rPr>
          <w:rFonts w:cs="B Nazanin" w:hint="cs"/>
          <w:b/>
          <w:bCs/>
          <w:sz w:val="24"/>
          <w:szCs w:val="24"/>
          <w:rtl/>
        </w:rPr>
        <w:t>،</w:t>
      </w:r>
      <w:r w:rsidRPr="00BC6CC7">
        <w:rPr>
          <w:rFonts w:cs="B Nazanin"/>
          <w:b/>
          <w:bCs/>
          <w:sz w:val="24"/>
          <w:szCs w:val="24"/>
          <w:rtl/>
        </w:rPr>
        <w:t xml:space="preserve"> </w:t>
      </w:r>
      <w:r w:rsidR="00932EDD">
        <w:rPr>
          <w:rFonts w:cs="B Nazanin" w:hint="cs"/>
          <w:b/>
          <w:bCs/>
          <w:sz w:val="24"/>
          <w:szCs w:val="24"/>
          <w:rtl/>
        </w:rPr>
        <w:t xml:space="preserve">بیمه سلامت </w:t>
      </w:r>
      <w:r w:rsidRPr="00BC6CC7">
        <w:rPr>
          <w:rFonts w:cs="B Nazanin"/>
          <w:b/>
          <w:bCs/>
          <w:sz w:val="24"/>
          <w:szCs w:val="24"/>
          <w:rtl/>
        </w:rPr>
        <w:t>، بسيج جامعه پزشكي، بهداشت و درمان صنعت نفت، خدمات  درماني ارتش و بيمارستان‌هاي خصوصي جهت مشمولين برنامه‌هايي را برگزار مي‌نمايد.</w:t>
      </w:r>
    </w:p>
    <w:p w:rsidR="00BC6CC7" w:rsidRPr="00BC6CC7" w:rsidRDefault="00BC6CC7" w:rsidP="00BC6CC7">
      <w:pPr>
        <w:tabs>
          <w:tab w:val="left" w:pos="3930"/>
        </w:tabs>
        <w:spacing w:line="360" w:lineRule="auto"/>
        <w:ind w:left="720"/>
        <w:jc w:val="both"/>
        <w:rPr>
          <w:rFonts w:cs="B Nazanin"/>
          <w:b/>
          <w:bCs/>
          <w:sz w:val="24"/>
          <w:szCs w:val="24"/>
          <w:rtl/>
        </w:rPr>
      </w:pPr>
      <w:r w:rsidRPr="00BC6CC7">
        <w:rPr>
          <w:rFonts w:cs="B Nazanin" w:hint="eastAsia"/>
          <w:b/>
          <w:bCs/>
          <w:sz w:val="24"/>
          <w:szCs w:val="24"/>
          <w:rtl/>
        </w:rPr>
        <w:t>در</w:t>
      </w:r>
      <w:r w:rsidRPr="00BC6CC7">
        <w:rPr>
          <w:rFonts w:cs="B Nazanin"/>
          <w:b/>
          <w:bCs/>
          <w:sz w:val="24"/>
          <w:szCs w:val="24"/>
          <w:rtl/>
        </w:rPr>
        <w:t xml:space="preserve"> اين راستا همكاريهاي مركز آموزش مداوم  با ساير مراكز  بصورت زير مي باشد:</w:t>
      </w:r>
    </w:p>
    <w:p w:rsidR="00932EDD" w:rsidRPr="00932EDD" w:rsidRDefault="00F56D30" w:rsidP="00932EDD">
      <w:pPr>
        <w:pStyle w:val="ListParagraph"/>
        <w:numPr>
          <w:ilvl w:val="0"/>
          <w:numId w:val="4"/>
        </w:numPr>
        <w:tabs>
          <w:tab w:val="left" w:pos="3930"/>
        </w:tabs>
        <w:spacing w:line="360" w:lineRule="auto"/>
        <w:jc w:val="both"/>
        <w:rPr>
          <w:rFonts w:cs="B Nazanin"/>
          <w:b/>
          <w:bCs/>
          <w:sz w:val="24"/>
          <w:szCs w:val="24"/>
          <w:rtl/>
        </w:rPr>
      </w:pPr>
      <w:r>
        <w:rPr>
          <w:rFonts w:cs="B Nazanin" w:hint="cs"/>
          <w:b/>
          <w:bCs/>
          <w:sz w:val="24"/>
          <w:szCs w:val="24"/>
          <w:rtl/>
        </w:rPr>
        <w:t xml:space="preserve">مشاوره و </w:t>
      </w:r>
      <w:r w:rsidR="00932EDD">
        <w:rPr>
          <w:rFonts w:cs="B Nazanin" w:hint="cs"/>
          <w:b/>
          <w:bCs/>
          <w:sz w:val="24"/>
          <w:szCs w:val="24"/>
          <w:rtl/>
        </w:rPr>
        <w:t>همکاری در</w:t>
      </w:r>
      <w:r>
        <w:rPr>
          <w:rFonts w:cs="B Nazanin" w:hint="cs"/>
          <w:b/>
          <w:bCs/>
          <w:sz w:val="24"/>
          <w:szCs w:val="24"/>
          <w:rtl/>
        </w:rPr>
        <w:t xml:space="preserve"> </w:t>
      </w:r>
      <w:r w:rsidR="00BC6CC7" w:rsidRPr="00932EDD">
        <w:rPr>
          <w:rFonts w:cs="B Nazanin"/>
          <w:b/>
          <w:bCs/>
          <w:sz w:val="24"/>
          <w:szCs w:val="24"/>
          <w:rtl/>
        </w:rPr>
        <w:t>طراحي علمي برنامه هاي آموزشي</w:t>
      </w:r>
    </w:p>
    <w:p w:rsidR="00BC6CC7" w:rsidRPr="00932EDD" w:rsidRDefault="00932EDD" w:rsidP="00932EDD">
      <w:pPr>
        <w:pStyle w:val="ListParagraph"/>
        <w:numPr>
          <w:ilvl w:val="0"/>
          <w:numId w:val="4"/>
        </w:numPr>
        <w:tabs>
          <w:tab w:val="left" w:pos="3930"/>
        </w:tabs>
        <w:spacing w:line="360" w:lineRule="auto"/>
        <w:jc w:val="both"/>
        <w:rPr>
          <w:rFonts w:cs="B Nazanin"/>
          <w:b/>
          <w:bCs/>
          <w:sz w:val="24"/>
          <w:szCs w:val="24"/>
          <w:rtl/>
        </w:rPr>
      </w:pPr>
      <w:r w:rsidRPr="00932EDD">
        <w:rPr>
          <w:rFonts w:cs="B Nazanin" w:hint="cs"/>
          <w:b/>
          <w:bCs/>
          <w:sz w:val="24"/>
          <w:szCs w:val="24"/>
          <w:rtl/>
        </w:rPr>
        <w:t xml:space="preserve">مشاوره و همکاری در تهیه محتوای آموزشی دوره های مجازی </w:t>
      </w:r>
    </w:p>
    <w:p w:rsidR="00BC6CC7" w:rsidRPr="00BC6CC7" w:rsidRDefault="00932EDD" w:rsidP="00932EDD">
      <w:pPr>
        <w:tabs>
          <w:tab w:val="left" w:pos="3930"/>
        </w:tabs>
        <w:spacing w:line="360" w:lineRule="auto"/>
        <w:ind w:left="720"/>
        <w:jc w:val="both"/>
        <w:rPr>
          <w:rFonts w:cs="B Nazanin"/>
          <w:b/>
          <w:bCs/>
          <w:sz w:val="24"/>
          <w:szCs w:val="24"/>
          <w:rtl/>
        </w:rPr>
      </w:pPr>
      <w:r>
        <w:rPr>
          <w:rFonts w:cs="B Nazanin" w:hint="cs"/>
          <w:b/>
          <w:bCs/>
          <w:sz w:val="24"/>
          <w:szCs w:val="24"/>
          <w:rtl/>
        </w:rPr>
        <w:t>3</w:t>
      </w:r>
      <w:r w:rsidR="00BC6CC7" w:rsidRPr="00BC6CC7">
        <w:rPr>
          <w:rFonts w:cs="B Nazanin"/>
          <w:b/>
          <w:bCs/>
          <w:sz w:val="24"/>
          <w:szCs w:val="24"/>
          <w:rtl/>
        </w:rPr>
        <w:t>-</w:t>
      </w:r>
      <w:r w:rsidR="00BC6CC7" w:rsidRPr="00BC6CC7">
        <w:rPr>
          <w:rFonts w:cs="B Nazanin" w:hint="cs"/>
          <w:b/>
          <w:bCs/>
          <w:sz w:val="24"/>
          <w:szCs w:val="24"/>
          <w:rtl/>
        </w:rPr>
        <w:t xml:space="preserve"> </w:t>
      </w:r>
      <w:r>
        <w:rPr>
          <w:rFonts w:cs="B Nazanin" w:hint="cs"/>
          <w:b/>
          <w:bCs/>
          <w:sz w:val="24"/>
          <w:szCs w:val="24"/>
          <w:rtl/>
        </w:rPr>
        <w:t xml:space="preserve">مشاوره درانتخاب </w:t>
      </w:r>
      <w:r w:rsidR="00BC6CC7" w:rsidRPr="00BC6CC7">
        <w:rPr>
          <w:rFonts w:cs="B Nazanin"/>
          <w:b/>
          <w:bCs/>
          <w:sz w:val="24"/>
          <w:szCs w:val="24"/>
          <w:rtl/>
        </w:rPr>
        <w:t xml:space="preserve"> سخنرانان از اعضاء هيئت علمي دانشگاه</w:t>
      </w:r>
    </w:p>
    <w:p w:rsidR="00BC6CC7" w:rsidRPr="00BC6CC7" w:rsidRDefault="00932EDD" w:rsidP="00BC6CC7">
      <w:pPr>
        <w:tabs>
          <w:tab w:val="left" w:pos="3930"/>
        </w:tabs>
        <w:spacing w:line="360" w:lineRule="auto"/>
        <w:ind w:left="720"/>
        <w:jc w:val="both"/>
        <w:rPr>
          <w:rFonts w:cs="B Nazanin"/>
          <w:b/>
          <w:bCs/>
          <w:sz w:val="24"/>
          <w:szCs w:val="24"/>
          <w:rtl/>
        </w:rPr>
      </w:pPr>
      <w:r>
        <w:rPr>
          <w:rFonts w:cs="B Nazanin" w:hint="cs"/>
          <w:b/>
          <w:bCs/>
          <w:sz w:val="24"/>
          <w:szCs w:val="24"/>
          <w:rtl/>
        </w:rPr>
        <w:t>4</w:t>
      </w:r>
      <w:r w:rsidR="00BC6CC7" w:rsidRPr="00BC6CC7">
        <w:rPr>
          <w:rFonts w:cs="B Nazanin"/>
          <w:b/>
          <w:bCs/>
          <w:sz w:val="24"/>
          <w:szCs w:val="24"/>
          <w:rtl/>
        </w:rPr>
        <w:t>-</w:t>
      </w:r>
      <w:r w:rsidR="00BC6CC7">
        <w:rPr>
          <w:rFonts w:cs="B Nazanin" w:hint="cs"/>
          <w:b/>
          <w:bCs/>
          <w:sz w:val="24"/>
          <w:szCs w:val="24"/>
          <w:rtl/>
        </w:rPr>
        <w:t xml:space="preserve"> </w:t>
      </w:r>
      <w:r w:rsidR="00BC6CC7" w:rsidRPr="00BC6CC7">
        <w:rPr>
          <w:rFonts w:cs="B Nazanin"/>
          <w:b/>
          <w:bCs/>
          <w:sz w:val="24"/>
          <w:szCs w:val="24"/>
          <w:rtl/>
        </w:rPr>
        <w:t>پيگيري مراحل اخذ مجوز برنامه ها</w:t>
      </w:r>
    </w:p>
    <w:p w:rsidR="00BC6CC7" w:rsidRPr="00BC6CC7" w:rsidRDefault="00932EDD" w:rsidP="00BC6CC7">
      <w:pPr>
        <w:tabs>
          <w:tab w:val="left" w:pos="3930"/>
        </w:tabs>
        <w:spacing w:line="360" w:lineRule="auto"/>
        <w:ind w:left="720"/>
        <w:jc w:val="both"/>
        <w:rPr>
          <w:rFonts w:cs="B Nazanin"/>
          <w:b/>
          <w:bCs/>
          <w:sz w:val="24"/>
          <w:szCs w:val="24"/>
          <w:rtl/>
        </w:rPr>
      </w:pPr>
      <w:r>
        <w:rPr>
          <w:rFonts w:cs="B Nazanin" w:hint="cs"/>
          <w:b/>
          <w:bCs/>
          <w:sz w:val="24"/>
          <w:szCs w:val="24"/>
          <w:rtl/>
        </w:rPr>
        <w:t>5</w:t>
      </w:r>
      <w:r w:rsidR="00BC6CC7" w:rsidRPr="00BC6CC7">
        <w:rPr>
          <w:rFonts w:cs="B Nazanin"/>
          <w:b/>
          <w:bCs/>
          <w:sz w:val="24"/>
          <w:szCs w:val="24"/>
          <w:rtl/>
        </w:rPr>
        <w:t>-</w:t>
      </w:r>
      <w:r w:rsidR="00BC6CC7">
        <w:rPr>
          <w:rFonts w:cs="B Nazanin" w:hint="cs"/>
          <w:b/>
          <w:bCs/>
          <w:sz w:val="24"/>
          <w:szCs w:val="24"/>
          <w:rtl/>
        </w:rPr>
        <w:t xml:space="preserve"> </w:t>
      </w:r>
      <w:r w:rsidR="00BC6CC7" w:rsidRPr="00BC6CC7">
        <w:rPr>
          <w:rFonts w:cs="B Nazanin"/>
          <w:b/>
          <w:bCs/>
          <w:sz w:val="24"/>
          <w:szCs w:val="24"/>
          <w:rtl/>
        </w:rPr>
        <w:t>نظارت و ارزشيابي كيفيت برنامه ها و حسن اجراي آن</w:t>
      </w:r>
    </w:p>
    <w:p w:rsidR="00BC6CC7" w:rsidRPr="00BC6CC7" w:rsidRDefault="00932EDD" w:rsidP="00932EDD">
      <w:pPr>
        <w:tabs>
          <w:tab w:val="left" w:pos="3930"/>
        </w:tabs>
        <w:spacing w:line="360" w:lineRule="auto"/>
        <w:ind w:left="720"/>
        <w:jc w:val="both"/>
        <w:rPr>
          <w:rFonts w:cs="B Nazanin"/>
          <w:b/>
          <w:bCs/>
          <w:sz w:val="24"/>
          <w:szCs w:val="24"/>
          <w:rtl/>
        </w:rPr>
      </w:pPr>
      <w:r>
        <w:rPr>
          <w:rFonts w:cs="B Nazanin" w:hint="cs"/>
          <w:b/>
          <w:bCs/>
          <w:sz w:val="24"/>
          <w:szCs w:val="24"/>
          <w:rtl/>
        </w:rPr>
        <w:t>6</w:t>
      </w:r>
      <w:r w:rsidR="00BC6CC7" w:rsidRPr="00BC6CC7">
        <w:rPr>
          <w:rFonts w:cs="B Nazanin"/>
          <w:b/>
          <w:bCs/>
          <w:sz w:val="24"/>
          <w:szCs w:val="24"/>
          <w:rtl/>
        </w:rPr>
        <w:t>-</w:t>
      </w:r>
      <w:r w:rsidR="00BC6CC7">
        <w:rPr>
          <w:rFonts w:cs="B Nazanin" w:hint="cs"/>
          <w:b/>
          <w:bCs/>
          <w:sz w:val="24"/>
          <w:szCs w:val="24"/>
          <w:rtl/>
        </w:rPr>
        <w:t xml:space="preserve"> </w:t>
      </w:r>
      <w:r w:rsidR="00BC6CC7" w:rsidRPr="00BC6CC7">
        <w:rPr>
          <w:rFonts w:cs="B Nazanin"/>
          <w:b/>
          <w:bCs/>
          <w:sz w:val="24"/>
          <w:szCs w:val="24"/>
          <w:rtl/>
        </w:rPr>
        <w:t>تأييد حضور</w:t>
      </w:r>
      <w:r>
        <w:rPr>
          <w:rFonts w:cs="B Nazanin" w:hint="cs"/>
          <w:b/>
          <w:bCs/>
          <w:sz w:val="24"/>
          <w:szCs w:val="24"/>
          <w:rtl/>
        </w:rPr>
        <w:t xml:space="preserve"> و امتیاز </w:t>
      </w:r>
      <w:r w:rsidR="00BC6CC7" w:rsidRPr="00BC6CC7">
        <w:rPr>
          <w:rFonts w:cs="B Nazanin"/>
          <w:b/>
          <w:bCs/>
          <w:sz w:val="24"/>
          <w:szCs w:val="24"/>
          <w:rtl/>
        </w:rPr>
        <w:t xml:space="preserve"> ثبت‌نام كنندگان براساس ليست حضور و غياب ارسالي </w:t>
      </w:r>
      <w:r>
        <w:rPr>
          <w:rFonts w:cs="B Nazanin" w:hint="cs"/>
          <w:b/>
          <w:bCs/>
          <w:sz w:val="24"/>
          <w:szCs w:val="24"/>
          <w:rtl/>
        </w:rPr>
        <w:t>توسط</w:t>
      </w:r>
      <w:r w:rsidR="00BC6CC7" w:rsidRPr="00BC6CC7">
        <w:rPr>
          <w:rFonts w:cs="B Nazanin"/>
          <w:b/>
          <w:bCs/>
          <w:sz w:val="24"/>
          <w:szCs w:val="24"/>
          <w:rtl/>
        </w:rPr>
        <w:t xml:space="preserve"> </w:t>
      </w:r>
      <w:r>
        <w:rPr>
          <w:rFonts w:cs="B Nazanin" w:hint="cs"/>
          <w:b/>
          <w:bCs/>
          <w:sz w:val="24"/>
          <w:szCs w:val="24"/>
          <w:rtl/>
        </w:rPr>
        <w:t>مجری</w:t>
      </w:r>
      <w:r w:rsidR="00BC6CC7" w:rsidRPr="00BC6CC7">
        <w:rPr>
          <w:rFonts w:cs="B Nazanin"/>
          <w:b/>
          <w:bCs/>
          <w:sz w:val="24"/>
          <w:szCs w:val="24"/>
          <w:rtl/>
        </w:rPr>
        <w:t xml:space="preserve"> </w:t>
      </w:r>
    </w:p>
    <w:p w:rsidR="00BC6CC7" w:rsidRPr="00BC6CC7" w:rsidRDefault="00932EDD" w:rsidP="00BC6CC7">
      <w:pPr>
        <w:tabs>
          <w:tab w:val="left" w:pos="3930"/>
        </w:tabs>
        <w:spacing w:line="360" w:lineRule="auto"/>
        <w:ind w:left="720"/>
        <w:jc w:val="both"/>
        <w:rPr>
          <w:rFonts w:cs="B Nazanin"/>
          <w:b/>
          <w:bCs/>
          <w:sz w:val="24"/>
          <w:szCs w:val="24"/>
          <w:rtl/>
        </w:rPr>
      </w:pPr>
      <w:r>
        <w:rPr>
          <w:rFonts w:cs="B Nazanin" w:hint="cs"/>
          <w:b/>
          <w:bCs/>
          <w:sz w:val="24"/>
          <w:szCs w:val="24"/>
          <w:rtl/>
        </w:rPr>
        <w:t>7</w:t>
      </w:r>
      <w:r w:rsidR="00BC6CC7" w:rsidRPr="00BC6CC7">
        <w:rPr>
          <w:rFonts w:cs="B Nazanin"/>
          <w:b/>
          <w:bCs/>
          <w:sz w:val="24"/>
          <w:szCs w:val="24"/>
          <w:rtl/>
        </w:rPr>
        <w:t>-گزارش‌دهي به وزارت بهداشت درمان و آموزش پزشکي در صورت درخواست ستاد</w:t>
      </w:r>
    </w:p>
    <w:p w:rsidR="00BC6CC7" w:rsidRPr="00BC6CC7" w:rsidRDefault="00BC6CC7" w:rsidP="00BC6CC7">
      <w:pPr>
        <w:tabs>
          <w:tab w:val="left" w:pos="3930"/>
        </w:tabs>
        <w:spacing w:line="360" w:lineRule="auto"/>
        <w:ind w:left="720"/>
        <w:rPr>
          <w:rFonts w:cs="B Titr"/>
          <w:sz w:val="24"/>
          <w:szCs w:val="24"/>
          <w:rtl/>
        </w:rPr>
      </w:pPr>
      <w:r w:rsidRPr="00BC6CC7">
        <w:rPr>
          <w:rFonts w:cs="B Titr" w:hint="eastAsia"/>
          <w:sz w:val="24"/>
          <w:szCs w:val="24"/>
          <w:rtl/>
        </w:rPr>
        <w:t>نتايج</w:t>
      </w:r>
      <w:r w:rsidRPr="00BC6CC7">
        <w:rPr>
          <w:rFonts w:cs="B Titr"/>
          <w:sz w:val="24"/>
          <w:szCs w:val="24"/>
          <w:rtl/>
        </w:rPr>
        <w:t xml:space="preserve"> مورد انتظار از آموزش مداوم</w:t>
      </w:r>
      <w:r w:rsidRPr="00BC6CC7">
        <w:rPr>
          <w:rFonts w:cs="B Titr"/>
          <w:sz w:val="24"/>
          <w:szCs w:val="24"/>
        </w:rPr>
        <w:t>:</w:t>
      </w:r>
    </w:p>
    <w:p w:rsidR="00E95100" w:rsidRDefault="00BC6CC7" w:rsidP="00932EDD">
      <w:pPr>
        <w:tabs>
          <w:tab w:val="left" w:pos="3930"/>
        </w:tabs>
        <w:spacing w:line="360" w:lineRule="auto"/>
        <w:ind w:left="720"/>
        <w:jc w:val="both"/>
        <w:rPr>
          <w:rFonts w:cs="B Nazanin"/>
          <w:b/>
          <w:bCs/>
          <w:sz w:val="24"/>
          <w:szCs w:val="24"/>
          <w:rtl/>
        </w:rPr>
      </w:pPr>
      <w:r w:rsidRPr="00BC6CC7">
        <w:rPr>
          <w:rFonts w:cs="B Nazanin" w:hint="eastAsia"/>
          <w:b/>
          <w:bCs/>
          <w:sz w:val="24"/>
          <w:szCs w:val="24"/>
          <w:rtl/>
        </w:rPr>
        <w:t>مركز</w:t>
      </w:r>
      <w:r w:rsidRPr="00BC6CC7">
        <w:rPr>
          <w:rFonts w:cs="B Nazanin"/>
          <w:b/>
          <w:bCs/>
          <w:sz w:val="24"/>
          <w:szCs w:val="24"/>
          <w:rtl/>
        </w:rPr>
        <w:t xml:space="preserve"> آموزش مداوم دانشگاه علوم پزشكي اصفهان مصمم است با اجراي برنامه هاي آموزش مداوم بتواند به ارتقاي آگاهي علمي،توانمند سازي و افزايش مهارت هاي حرفه اي ورعايت اخلاق پزشكي مشمولين قانون آموزش مداوم  دست يافته </w:t>
      </w:r>
      <w:r w:rsidR="00932EDD">
        <w:rPr>
          <w:rFonts w:cs="B Nazanin" w:hint="cs"/>
          <w:b/>
          <w:bCs/>
          <w:sz w:val="24"/>
          <w:szCs w:val="24"/>
          <w:rtl/>
        </w:rPr>
        <w:t xml:space="preserve">تا در نهایت </w:t>
      </w:r>
      <w:r w:rsidRPr="00BC6CC7">
        <w:rPr>
          <w:rFonts w:cs="B Nazanin"/>
          <w:b/>
          <w:bCs/>
          <w:sz w:val="24"/>
          <w:szCs w:val="24"/>
          <w:rtl/>
        </w:rPr>
        <w:t xml:space="preserve"> در </w:t>
      </w:r>
      <w:r w:rsidRPr="00BC6CC7">
        <w:rPr>
          <w:rFonts w:cs="B Nazanin" w:hint="cs"/>
          <w:b/>
          <w:bCs/>
          <w:sz w:val="24"/>
          <w:szCs w:val="24"/>
          <w:rtl/>
        </w:rPr>
        <w:t xml:space="preserve">راستای </w:t>
      </w:r>
      <w:r w:rsidRPr="00BC6CC7">
        <w:rPr>
          <w:rFonts w:cs="B Nazanin"/>
          <w:b/>
          <w:bCs/>
          <w:sz w:val="24"/>
          <w:szCs w:val="24"/>
          <w:rtl/>
        </w:rPr>
        <w:t xml:space="preserve"> ارتقاي سطح سلامت جامعه گامي برداش</w:t>
      </w:r>
      <w:r w:rsidRPr="00BC6CC7">
        <w:rPr>
          <w:rFonts w:cs="B Nazanin" w:hint="eastAsia"/>
          <w:b/>
          <w:bCs/>
          <w:sz w:val="24"/>
          <w:szCs w:val="24"/>
          <w:rtl/>
        </w:rPr>
        <w:t>ته</w:t>
      </w:r>
      <w:r w:rsidRPr="00BC6CC7">
        <w:rPr>
          <w:rFonts w:cs="B Nazanin"/>
          <w:b/>
          <w:bCs/>
          <w:sz w:val="24"/>
          <w:szCs w:val="24"/>
          <w:rtl/>
        </w:rPr>
        <w:t xml:space="preserve"> شود.</w:t>
      </w:r>
    </w:p>
    <w:p w:rsidR="00E95100" w:rsidRPr="00E95100" w:rsidRDefault="00E95100" w:rsidP="00932EDD">
      <w:pPr>
        <w:tabs>
          <w:tab w:val="left" w:pos="3930"/>
        </w:tabs>
        <w:spacing w:line="360" w:lineRule="auto"/>
        <w:ind w:left="720"/>
        <w:jc w:val="both"/>
        <w:rPr>
          <w:rFonts w:cs="B Nazanin"/>
          <w:b/>
          <w:bCs/>
          <w:sz w:val="32"/>
          <w:szCs w:val="32"/>
          <w:rtl/>
        </w:rPr>
      </w:pPr>
      <w:r w:rsidRPr="00E95100">
        <w:rPr>
          <w:rFonts w:cs="B Nazanin" w:hint="cs"/>
          <w:b/>
          <w:bCs/>
          <w:sz w:val="32"/>
          <w:szCs w:val="32"/>
          <w:rtl/>
        </w:rPr>
        <w:lastRenderedPageBreak/>
        <w:t>نقاط قوت :</w:t>
      </w:r>
    </w:p>
    <w:p w:rsidR="00E95100" w:rsidRDefault="00E95100" w:rsidP="00932EDD">
      <w:pPr>
        <w:tabs>
          <w:tab w:val="left" w:pos="3930"/>
        </w:tabs>
        <w:spacing w:line="360" w:lineRule="auto"/>
        <w:ind w:left="720"/>
        <w:jc w:val="both"/>
        <w:rPr>
          <w:rFonts w:cs="B Nazanin"/>
          <w:b/>
          <w:bCs/>
          <w:sz w:val="24"/>
          <w:szCs w:val="24"/>
          <w:rtl/>
        </w:rPr>
      </w:pPr>
      <w:r w:rsidRPr="00E95100">
        <w:rPr>
          <w:rFonts w:cs="B Nazanin" w:hint="cs"/>
          <w:b/>
          <w:bCs/>
          <w:sz w:val="24"/>
          <w:szCs w:val="24"/>
          <w:rtl/>
        </w:rPr>
        <w:t>وجود فضای فیزیکی و امکانات و تجهیزات مناسب برای آموزش مداوم.</w:t>
      </w:r>
    </w:p>
    <w:p w:rsidR="00E95100" w:rsidRDefault="00E95100" w:rsidP="00932EDD">
      <w:pPr>
        <w:tabs>
          <w:tab w:val="left" w:pos="3930"/>
        </w:tabs>
        <w:spacing w:line="360" w:lineRule="auto"/>
        <w:ind w:left="720"/>
        <w:jc w:val="both"/>
        <w:rPr>
          <w:rFonts w:cs="B Nazanin"/>
          <w:b/>
          <w:bCs/>
          <w:sz w:val="24"/>
          <w:szCs w:val="24"/>
          <w:rtl/>
        </w:rPr>
      </w:pPr>
      <w:r w:rsidRPr="00E95100">
        <w:rPr>
          <w:rFonts w:cs="B Nazanin" w:hint="cs"/>
          <w:b/>
          <w:bCs/>
          <w:sz w:val="24"/>
          <w:szCs w:val="24"/>
          <w:rtl/>
        </w:rPr>
        <w:t>وجود مرکز مجهز آموزش مجازی دانشگاه .</w:t>
      </w:r>
    </w:p>
    <w:p w:rsidR="00E95100" w:rsidRDefault="00E95100" w:rsidP="00E95100">
      <w:pPr>
        <w:tabs>
          <w:tab w:val="left" w:pos="3930"/>
        </w:tabs>
        <w:spacing w:line="360" w:lineRule="auto"/>
        <w:ind w:left="720"/>
        <w:jc w:val="both"/>
        <w:rPr>
          <w:rFonts w:cs="B Nazanin"/>
          <w:b/>
          <w:bCs/>
          <w:sz w:val="24"/>
          <w:szCs w:val="24"/>
          <w:rtl/>
        </w:rPr>
      </w:pPr>
      <w:r w:rsidRPr="00E95100">
        <w:rPr>
          <w:rFonts w:cs="B Nazanin" w:hint="cs"/>
          <w:b/>
          <w:bCs/>
          <w:sz w:val="24"/>
          <w:szCs w:val="24"/>
          <w:rtl/>
        </w:rPr>
        <w:t>وجود نیروهای متعهد و با تجربه در آموزش مداوم .</w:t>
      </w:r>
    </w:p>
    <w:p w:rsidR="00E95100" w:rsidRDefault="00E95100" w:rsidP="00E95100">
      <w:pPr>
        <w:tabs>
          <w:tab w:val="left" w:pos="3930"/>
        </w:tabs>
        <w:spacing w:line="360" w:lineRule="auto"/>
        <w:ind w:left="720"/>
        <w:jc w:val="both"/>
        <w:rPr>
          <w:rFonts w:cs="B Nazanin"/>
          <w:b/>
          <w:bCs/>
          <w:sz w:val="24"/>
          <w:szCs w:val="24"/>
          <w:rtl/>
        </w:rPr>
      </w:pPr>
      <w:r>
        <w:rPr>
          <w:rFonts w:cs="B Nazanin" w:hint="cs"/>
          <w:b/>
          <w:bCs/>
          <w:sz w:val="24"/>
          <w:szCs w:val="24"/>
          <w:rtl/>
        </w:rPr>
        <w:t>ه</w:t>
      </w:r>
      <w:r w:rsidRPr="00E95100">
        <w:rPr>
          <w:rFonts w:cs="B Nazanin" w:hint="cs"/>
          <w:b/>
          <w:bCs/>
          <w:sz w:val="24"/>
          <w:szCs w:val="24"/>
          <w:rtl/>
        </w:rPr>
        <w:t xml:space="preserve">مکاری اساتید هیئت علمی. </w:t>
      </w:r>
    </w:p>
    <w:p w:rsidR="000547B0" w:rsidRDefault="00F45256" w:rsidP="00E95100">
      <w:pPr>
        <w:tabs>
          <w:tab w:val="left" w:pos="3930"/>
        </w:tabs>
        <w:spacing w:line="360" w:lineRule="auto"/>
        <w:ind w:left="720"/>
        <w:jc w:val="both"/>
        <w:rPr>
          <w:rtl/>
        </w:rPr>
      </w:pPr>
      <w:r>
        <w:rPr>
          <w:rFonts w:cs="B Nazanin" w:hint="cs"/>
          <w:b/>
          <w:bCs/>
          <w:sz w:val="24"/>
          <w:szCs w:val="24"/>
          <w:rtl/>
        </w:rPr>
        <w:t xml:space="preserve">وجود </w:t>
      </w:r>
      <w:r w:rsidR="00E95100" w:rsidRPr="00E95100">
        <w:rPr>
          <w:rFonts w:cs="B Nazanin" w:hint="cs"/>
          <w:b/>
          <w:bCs/>
          <w:sz w:val="24"/>
          <w:szCs w:val="24"/>
          <w:rtl/>
        </w:rPr>
        <w:t xml:space="preserve"> اساتید هیئت علمی</w:t>
      </w:r>
      <w:r>
        <w:rPr>
          <w:rFonts w:cs="B Nazanin" w:hint="cs"/>
          <w:b/>
          <w:bCs/>
          <w:sz w:val="24"/>
          <w:szCs w:val="24"/>
          <w:rtl/>
        </w:rPr>
        <w:t xml:space="preserve"> توانمند ، فرهیخته و با تجربه </w:t>
      </w:r>
      <w:r w:rsidR="00E95100" w:rsidRPr="00E95100">
        <w:rPr>
          <w:rFonts w:cs="B Nazanin" w:hint="cs"/>
          <w:b/>
          <w:bCs/>
          <w:sz w:val="24"/>
          <w:szCs w:val="24"/>
          <w:rtl/>
        </w:rPr>
        <w:t xml:space="preserve"> .</w:t>
      </w:r>
      <w:r w:rsidRPr="00F45256">
        <w:rPr>
          <w:rFonts w:hint="cs"/>
          <w:rtl/>
        </w:rPr>
        <w:t xml:space="preserve"> </w:t>
      </w:r>
    </w:p>
    <w:p w:rsidR="00F45256" w:rsidRDefault="000547B0" w:rsidP="00E95100">
      <w:pPr>
        <w:tabs>
          <w:tab w:val="left" w:pos="3930"/>
        </w:tabs>
        <w:spacing w:line="360" w:lineRule="auto"/>
        <w:ind w:left="720"/>
        <w:jc w:val="both"/>
        <w:rPr>
          <w:rtl/>
        </w:rPr>
      </w:pPr>
      <w:r w:rsidRPr="000547B0">
        <w:rPr>
          <w:rFonts w:hint="cs"/>
          <w:sz w:val="24"/>
          <w:szCs w:val="24"/>
          <w:rtl/>
        </w:rPr>
        <w:t>وجود دبیران علمی توانمند در گروههای آموزشی</w:t>
      </w:r>
    </w:p>
    <w:p w:rsidR="00E95100" w:rsidRDefault="00F45256" w:rsidP="00F45256">
      <w:pPr>
        <w:tabs>
          <w:tab w:val="left" w:pos="3930"/>
        </w:tabs>
        <w:spacing w:line="360" w:lineRule="auto"/>
        <w:ind w:left="720"/>
        <w:jc w:val="both"/>
        <w:rPr>
          <w:rFonts w:cs="B Nazanin"/>
          <w:b/>
          <w:bCs/>
          <w:sz w:val="24"/>
          <w:szCs w:val="24"/>
          <w:rtl/>
        </w:rPr>
      </w:pPr>
      <w:r w:rsidRPr="00F45256">
        <w:rPr>
          <w:rFonts w:cs="B Nazanin" w:hint="cs"/>
          <w:b/>
          <w:bCs/>
          <w:sz w:val="24"/>
          <w:szCs w:val="24"/>
          <w:rtl/>
        </w:rPr>
        <w:t>وجود</w:t>
      </w:r>
      <w:r w:rsidRPr="00F45256">
        <w:rPr>
          <w:rFonts w:cs="B Nazanin"/>
          <w:b/>
          <w:bCs/>
          <w:sz w:val="24"/>
          <w:szCs w:val="24"/>
          <w:rtl/>
        </w:rPr>
        <w:t xml:space="preserve"> </w:t>
      </w:r>
      <w:r w:rsidRPr="00F45256">
        <w:rPr>
          <w:rFonts w:cs="B Nazanin" w:hint="cs"/>
          <w:b/>
          <w:bCs/>
          <w:sz w:val="24"/>
          <w:szCs w:val="24"/>
          <w:rtl/>
        </w:rPr>
        <w:t>کمیته</w:t>
      </w:r>
      <w:r w:rsidRPr="00F45256">
        <w:rPr>
          <w:rFonts w:cs="B Nazanin"/>
          <w:b/>
          <w:bCs/>
          <w:sz w:val="24"/>
          <w:szCs w:val="24"/>
          <w:rtl/>
        </w:rPr>
        <w:t xml:space="preserve"> </w:t>
      </w:r>
      <w:r w:rsidRPr="00F45256">
        <w:rPr>
          <w:rFonts w:cs="B Nazanin" w:hint="cs"/>
          <w:b/>
          <w:bCs/>
          <w:sz w:val="24"/>
          <w:szCs w:val="24"/>
          <w:rtl/>
        </w:rPr>
        <w:t>های</w:t>
      </w:r>
      <w:r w:rsidRPr="00F45256">
        <w:rPr>
          <w:rFonts w:cs="B Nazanin"/>
          <w:b/>
          <w:bCs/>
          <w:sz w:val="24"/>
          <w:szCs w:val="24"/>
          <w:rtl/>
        </w:rPr>
        <w:t xml:space="preserve"> </w:t>
      </w:r>
      <w:r w:rsidRPr="00F45256">
        <w:rPr>
          <w:rFonts w:cs="B Nazanin" w:hint="cs"/>
          <w:b/>
          <w:bCs/>
          <w:sz w:val="24"/>
          <w:szCs w:val="24"/>
          <w:rtl/>
        </w:rPr>
        <w:t>متعدد</w:t>
      </w:r>
      <w:r w:rsidRPr="00F45256">
        <w:rPr>
          <w:rFonts w:cs="B Nazanin"/>
          <w:b/>
          <w:bCs/>
          <w:sz w:val="24"/>
          <w:szCs w:val="24"/>
          <w:rtl/>
        </w:rPr>
        <w:t xml:space="preserve"> </w:t>
      </w:r>
      <w:r w:rsidRPr="00F45256">
        <w:rPr>
          <w:rFonts w:cs="B Nazanin" w:hint="cs"/>
          <w:b/>
          <w:bCs/>
          <w:sz w:val="24"/>
          <w:szCs w:val="24"/>
          <w:rtl/>
        </w:rPr>
        <w:t>آموزش</w:t>
      </w:r>
      <w:r w:rsidRPr="00F45256">
        <w:rPr>
          <w:rFonts w:cs="B Nazanin"/>
          <w:b/>
          <w:bCs/>
          <w:sz w:val="24"/>
          <w:szCs w:val="24"/>
          <w:rtl/>
        </w:rPr>
        <w:t xml:space="preserve"> </w:t>
      </w:r>
      <w:r w:rsidRPr="00F45256">
        <w:rPr>
          <w:rFonts w:cs="B Nazanin" w:hint="cs"/>
          <w:b/>
          <w:bCs/>
          <w:sz w:val="24"/>
          <w:szCs w:val="24"/>
          <w:rtl/>
        </w:rPr>
        <w:t>مداوم</w:t>
      </w:r>
      <w:r w:rsidRPr="00F45256">
        <w:rPr>
          <w:rFonts w:cs="B Nazanin"/>
          <w:b/>
          <w:bCs/>
          <w:sz w:val="24"/>
          <w:szCs w:val="24"/>
          <w:rtl/>
        </w:rPr>
        <w:t>.</w:t>
      </w:r>
    </w:p>
    <w:p w:rsidR="00E95100" w:rsidRDefault="00E95100" w:rsidP="00E95100">
      <w:pPr>
        <w:tabs>
          <w:tab w:val="left" w:pos="3930"/>
        </w:tabs>
        <w:spacing w:line="360" w:lineRule="auto"/>
        <w:ind w:left="720"/>
        <w:jc w:val="both"/>
        <w:rPr>
          <w:rFonts w:cs="B Nazanin"/>
          <w:b/>
          <w:bCs/>
          <w:sz w:val="24"/>
          <w:szCs w:val="24"/>
          <w:rtl/>
        </w:rPr>
      </w:pPr>
      <w:r w:rsidRPr="00E95100">
        <w:rPr>
          <w:rFonts w:cs="B Nazanin" w:hint="cs"/>
          <w:b/>
          <w:bCs/>
          <w:sz w:val="24"/>
          <w:szCs w:val="24"/>
          <w:rtl/>
        </w:rPr>
        <w:t>تنوع و کثرت برنامه های آموزش مداوم.</w:t>
      </w:r>
    </w:p>
    <w:p w:rsidR="000547B0" w:rsidRDefault="00F45256" w:rsidP="00F45256">
      <w:pPr>
        <w:tabs>
          <w:tab w:val="left" w:pos="3930"/>
        </w:tabs>
        <w:spacing w:line="360" w:lineRule="auto"/>
        <w:ind w:left="720"/>
        <w:jc w:val="both"/>
        <w:rPr>
          <w:rFonts w:cs="B Nazanin"/>
          <w:b/>
          <w:bCs/>
          <w:sz w:val="24"/>
          <w:szCs w:val="24"/>
          <w:rtl/>
        </w:rPr>
      </w:pPr>
      <w:r>
        <w:rPr>
          <w:rFonts w:cs="B Nazanin" w:hint="cs"/>
          <w:b/>
          <w:bCs/>
          <w:sz w:val="24"/>
          <w:szCs w:val="24"/>
          <w:rtl/>
        </w:rPr>
        <w:t>امکان برگزاری  دوره های آموزش مداوم مهارتی حرفه ای متعدد</w:t>
      </w:r>
    </w:p>
    <w:p w:rsidR="00E95100" w:rsidRDefault="000547B0" w:rsidP="00F45256">
      <w:pPr>
        <w:tabs>
          <w:tab w:val="left" w:pos="3930"/>
        </w:tabs>
        <w:spacing w:line="360" w:lineRule="auto"/>
        <w:ind w:left="720"/>
        <w:jc w:val="both"/>
        <w:rPr>
          <w:rFonts w:cs="B Nazanin"/>
          <w:b/>
          <w:bCs/>
          <w:sz w:val="24"/>
          <w:szCs w:val="24"/>
          <w:rtl/>
        </w:rPr>
      </w:pPr>
      <w:r>
        <w:rPr>
          <w:rFonts w:cs="B Nazanin" w:hint="cs"/>
          <w:b/>
          <w:bCs/>
          <w:sz w:val="24"/>
          <w:szCs w:val="24"/>
          <w:rtl/>
        </w:rPr>
        <w:t xml:space="preserve">سابقه درخشان مرکز آموزش مداوم  در برگزاری برنامه های حضوری </w:t>
      </w:r>
    </w:p>
    <w:p w:rsidR="000547B0" w:rsidRDefault="00E95100" w:rsidP="00E95100">
      <w:pPr>
        <w:tabs>
          <w:tab w:val="left" w:pos="3930"/>
        </w:tabs>
        <w:spacing w:line="360" w:lineRule="auto"/>
        <w:ind w:left="720"/>
        <w:jc w:val="both"/>
        <w:rPr>
          <w:rFonts w:cs="B Nazanin"/>
          <w:b/>
          <w:bCs/>
          <w:sz w:val="24"/>
          <w:szCs w:val="24"/>
          <w:rtl/>
        </w:rPr>
      </w:pPr>
      <w:r w:rsidRPr="00E95100">
        <w:rPr>
          <w:rFonts w:cs="B Nazanin" w:hint="cs"/>
          <w:b/>
          <w:bCs/>
          <w:sz w:val="32"/>
          <w:szCs w:val="32"/>
          <w:rtl/>
        </w:rPr>
        <w:t>نقاط ضعف</w:t>
      </w:r>
      <w:r w:rsidRPr="00E95100">
        <w:rPr>
          <w:rFonts w:cs="B Nazanin" w:hint="cs"/>
          <w:b/>
          <w:bCs/>
          <w:sz w:val="24"/>
          <w:szCs w:val="24"/>
          <w:rtl/>
        </w:rPr>
        <w:t xml:space="preserve"> </w:t>
      </w:r>
      <w:r>
        <w:rPr>
          <w:rFonts w:cs="B Nazanin" w:hint="cs"/>
          <w:b/>
          <w:bCs/>
          <w:sz w:val="24"/>
          <w:szCs w:val="24"/>
          <w:rtl/>
        </w:rPr>
        <w:t>:</w:t>
      </w:r>
    </w:p>
    <w:p w:rsidR="00A46519" w:rsidRDefault="00E95100" w:rsidP="00E95100">
      <w:pPr>
        <w:tabs>
          <w:tab w:val="left" w:pos="3930"/>
        </w:tabs>
        <w:spacing w:line="360" w:lineRule="auto"/>
        <w:ind w:left="720"/>
        <w:jc w:val="both"/>
        <w:rPr>
          <w:rFonts w:cs="B Nazanin"/>
          <w:b/>
          <w:bCs/>
          <w:sz w:val="24"/>
          <w:szCs w:val="24"/>
          <w:rtl/>
        </w:rPr>
      </w:pPr>
      <w:r>
        <w:rPr>
          <w:rFonts w:cs="B Nazanin" w:hint="cs"/>
          <w:b/>
          <w:bCs/>
          <w:sz w:val="24"/>
          <w:szCs w:val="24"/>
          <w:rtl/>
        </w:rPr>
        <w:t>کمبود انگیزه مشمولین جهت شرکت در برنامه های آموزش مداوم.</w:t>
      </w:r>
    </w:p>
    <w:p w:rsidR="00A46519" w:rsidRDefault="00E95100" w:rsidP="00E95100">
      <w:pPr>
        <w:tabs>
          <w:tab w:val="left" w:pos="3930"/>
        </w:tabs>
        <w:spacing w:line="360" w:lineRule="auto"/>
        <w:ind w:left="720"/>
        <w:jc w:val="both"/>
        <w:rPr>
          <w:rFonts w:cs="B Nazanin"/>
          <w:b/>
          <w:bCs/>
          <w:sz w:val="24"/>
          <w:szCs w:val="24"/>
          <w:rtl/>
        </w:rPr>
      </w:pPr>
      <w:r>
        <w:rPr>
          <w:rFonts w:cs="B Nazanin" w:hint="cs"/>
          <w:b/>
          <w:bCs/>
          <w:sz w:val="24"/>
          <w:szCs w:val="24"/>
          <w:rtl/>
        </w:rPr>
        <w:t>کمبود انگیزه  اساتید برای تهیه محتوای علمی دوره های مجازی .</w:t>
      </w:r>
    </w:p>
    <w:p w:rsidR="00A46519" w:rsidRDefault="00E95100" w:rsidP="00E95100">
      <w:pPr>
        <w:tabs>
          <w:tab w:val="left" w:pos="3930"/>
        </w:tabs>
        <w:spacing w:line="360" w:lineRule="auto"/>
        <w:ind w:left="720"/>
        <w:jc w:val="both"/>
        <w:rPr>
          <w:rFonts w:cs="B Nazanin"/>
          <w:b/>
          <w:bCs/>
          <w:sz w:val="24"/>
          <w:szCs w:val="24"/>
          <w:rtl/>
        </w:rPr>
      </w:pPr>
      <w:r>
        <w:rPr>
          <w:rFonts w:cs="B Nazanin" w:hint="cs"/>
          <w:b/>
          <w:bCs/>
          <w:sz w:val="24"/>
          <w:szCs w:val="24"/>
          <w:rtl/>
        </w:rPr>
        <w:t>فقدان  وجود مشوق لازم برای  تشویق اساتید برای تهیه محتوای علمی دوره های مجازی.</w:t>
      </w:r>
    </w:p>
    <w:p w:rsidR="00A46519" w:rsidRDefault="00E95100" w:rsidP="00E95100">
      <w:pPr>
        <w:tabs>
          <w:tab w:val="left" w:pos="3930"/>
        </w:tabs>
        <w:spacing w:line="360" w:lineRule="auto"/>
        <w:ind w:left="720"/>
        <w:jc w:val="both"/>
        <w:rPr>
          <w:rFonts w:cs="B Nazanin"/>
          <w:b/>
          <w:bCs/>
          <w:sz w:val="24"/>
          <w:szCs w:val="24"/>
          <w:rtl/>
        </w:rPr>
      </w:pPr>
      <w:r>
        <w:rPr>
          <w:rFonts w:cs="B Nazanin" w:hint="cs"/>
          <w:b/>
          <w:bCs/>
          <w:sz w:val="24"/>
          <w:szCs w:val="24"/>
          <w:rtl/>
        </w:rPr>
        <w:t xml:space="preserve">ناهماهنگی مجریان در اجرای برنامه ها مطابق </w:t>
      </w:r>
      <w:r w:rsidR="003874DD">
        <w:rPr>
          <w:rFonts w:cs="B Nazanin" w:hint="cs"/>
          <w:b/>
          <w:bCs/>
          <w:sz w:val="24"/>
          <w:szCs w:val="24"/>
          <w:rtl/>
        </w:rPr>
        <w:t xml:space="preserve"> درخواست ارسالی.</w:t>
      </w:r>
    </w:p>
    <w:p w:rsidR="00A46519" w:rsidRDefault="003874DD" w:rsidP="00E95100">
      <w:pPr>
        <w:tabs>
          <w:tab w:val="left" w:pos="3930"/>
        </w:tabs>
        <w:spacing w:line="360" w:lineRule="auto"/>
        <w:ind w:left="720"/>
        <w:jc w:val="both"/>
        <w:rPr>
          <w:rFonts w:cs="B Nazanin"/>
          <w:b/>
          <w:bCs/>
          <w:sz w:val="24"/>
          <w:szCs w:val="24"/>
          <w:rtl/>
        </w:rPr>
      </w:pPr>
      <w:r>
        <w:rPr>
          <w:rFonts w:cs="B Nazanin" w:hint="cs"/>
          <w:b/>
          <w:bCs/>
          <w:sz w:val="24"/>
          <w:szCs w:val="24"/>
          <w:rtl/>
        </w:rPr>
        <w:t>عدم وجود نیروی کافی برای نظارت بر همه برنامه های استان.</w:t>
      </w:r>
    </w:p>
    <w:p w:rsidR="00B314E9" w:rsidRDefault="000547B0" w:rsidP="00E95100">
      <w:pPr>
        <w:tabs>
          <w:tab w:val="left" w:pos="3930"/>
        </w:tabs>
        <w:spacing w:line="360" w:lineRule="auto"/>
        <w:ind w:left="720"/>
        <w:jc w:val="both"/>
        <w:rPr>
          <w:rFonts w:cs="B Nazanin"/>
          <w:b/>
          <w:bCs/>
          <w:sz w:val="24"/>
          <w:szCs w:val="24"/>
          <w:rtl/>
        </w:rPr>
      </w:pPr>
      <w:r>
        <w:rPr>
          <w:rFonts w:cs="B Nazanin" w:hint="cs"/>
          <w:b/>
          <w:bCs/>
          <w:sz w:val="24"/>
          <w:szCs w:val="24"/>
          <w:rtl/>
        </w:rPr>
        <w:t xml:space="preserve">دشواری انجام ارزشیابی  همه برنامه ها به صورت فیزیکی با توجه به کثرت  تعداد برنامه ها </w:t>
      </w:r>
    </w:p>
    <w:p w:rsidR="00B314E9" w:rsidRDefault="003874DD" w:rsidP="00E95100">
      <w:pPr>
        <w:tabs>
          <w:tab w:val="left" w:pos="3930"/>
        </w:tabs>
        <w:spacing w:line="360" w:lineRule="auto"/>
        <w:ind w:left="720"/>
        <w:jc w:val="both"/>
        <w:rPr>
          <w:rFonts w:cs="B Nazanin"/>
          <w:b/>
          <w:bCs/>
          <w:sz w:val="24"/>
          <w:szCs w:val="24"/>
          <w:rtl/>
        </w:rPr>
      </w:pPr>
      <w:r>
        <w:rPr>
          <w:rFonts w:cs="B Nazanin" w:hint="cs"/>
          <w:b/>
          <w:bCs/>
          <w:sz w:val="24"/>
          <w:szCs w:val="24"/>
          <w:rtl/>
        </w:rPr>
        <w:t>عدم تکمیل فرمهای ارزشیابی آنلاین توسط همه شرکت کنندگان .</w:t>
      </w:r>
    </w:p>
    <w:p w:rsidR="00BC6CC7" w:rsidRDefault="00B314E9" w:rsidP="00B314E9">
      <w:pPr>
        <w:tabs>
          <w:tab w:val="left" w:pos="3930"/>
        </w:tabs>
        <w:spacing w:line="360" w:lineRule="auto"/>
        <w:ind w:left="720"/>
        <w:jc w:val="both"/>
        <w:rPr>
          <w:rFonts w:cs="B Nazanin"/>
          <w:b/>
          <w:bCs/>
          <w:sz w:val="32"/>
          <w:szCs w:val="32"/>
          <w:rtl/>
        </w:rPr>
      </w:pPr>
      <w:r w:rsidRPr="00B314E9">
        <w:rPr>
          <w:rFonts w:cs="B Nazanin" w:hint="cs"/>
          <w:b/>
          <w:bCs/>
          <w:sz w:val="32"/>
          <w:szCs w:val="32"/>
          <w:rtl/>
        </w:rPr>
        <w:lastRenderedPageBreak/>
        <w:t>فرصتها:</w:t>
      </w:r>
    </w:p>
    <w:p w:rsidR="00B314E9" w:rsidRDefault="00B314E9" w:rsidP="00B314E9">
      <w:pPr>
        <w:tabs>
          <w:tab w:val="left" w:pos="3930"/>
        </w:tabs>
        <w:spacing w:line="360" w:lineRule="auto"/>
        <w:ind w:left="720"/>
        <w:jc w:val="both"/>
        <w:rPr>
          <w:rFonts w:cs="B Nazanin"/>
          <w:b/>
          <w:bCs/>
          <w:sz w:val="24"/>
          <w:szCs w:val="24"/>
          <w:rtl/>
        </w:rPr>
      </w:pPr>
      <w:r w:rsidRPr="00B314E9">
        <w:rPr>
          <w:rFonts w:cs="B Nazanin" w:hint="cs"/>
          <w:b/>
          <w:bCs/>
          <w:sz w:val="24"/>
          <w:szCs w:val="24"/>
          <w:rtl/>
        </w:rPr>
        <w:t>موقعیت جغرافیایی اصفهان</w:t>
      </w:r>
      <w:r>
        <w:rPr>
          <w:rFonts w:cs="B Nazanin" w:hint="cs"/>
          <w:b/>
          <w:bCs/>
          <w:sz w:val="24"/>
          <w:szCs w:val="24"/>
          <w:rtl/>
        </w:rPr>
        <w:t xml:space="preserve">. </w:t>
      </w:r>
    </w:p>
    <w:p w:rsidR="00B314E9" w:rsidRDefault="00B314E9" w:rsidP="00B314E9">
      <w:pPr>
        <w:tabs>
          <w:tab w:val="left" w:pos="3930"/>
        </w:tabs>
        <w:spacing w:line="360" w:lineRule="auto"/>
        <w:ind w:left="720"/>
        <w:jc w:val="both"/>
        <w:rPr>
          <w:rFonts w:cs="B Nazanin"/>
          <w:b/>
          <w:bCs/>
          <w:sz w:val="24"/>
          <w:szCs w:val="24"/>
          <w:rtl/>
        </w:rPr>
      </w:pPr>
      <w:r>
        <w:rPr>
          <w:rFonts w:cs="B Nazanin" w:hint="cs"/>
          <w:b/>
          <w:bCs/>
          <w:sz w:val="24"/>
          <w:szCs w:val="24"/>
          <w:rtl/>
        </w:rPr>
        <w:t xml:space="preserve">وجود قوانین یکدست کشوری. </w:t>
      </w:r>
    </w:p>
    <w:p w:rsidR="00B314E9" w:rsidRDefault="00B314E9" w:rsidP="00B314E9">
      <w:pPr>
        <w:tabs>
          <w:tab w:val="left" w:pos="3930"/>
        </w:tabs>
        <w:spacing w:line="360" w:lineRule="auto"/>
        <w:ind w:left="720"/>
        <w:jc w:val="both"/>
        <w:rPr>
          <w:rFonts w:cs="B Nazanin"/>
          <w:b/>
          <w:bCs/>
          <w:sz w:val="24"/>
          <w:szCs w:val="24"/>
          <w:rtl/>
        </w:rPr>
      </w:pPr>
      <w:r>
        <w:rPr>
          <w:rFonts w:cs="B Nazanin" w:hint="cs"/>
          <w:b/>
          <w:bCs/>
          <w:sz w:val="24"/>
          <w:szCs w:val="24"/>
          <w:rtl/>
        </w:rPr>
        <w:t>تفویض اختیار وزارت متبوع در مورد صدور مجوزها  .</w:t>
      </w:r>
    </w:p>
    <w:p w:rsidR="00B314E9" w:rsidRDefault="00B314E9" w:rsidP="00B314E9">
      <w:pPr>
        <w:tabs>
          <w:tab w:val="left" w:pos="3930"/>
        </w:tabs>
        <w:spacing w:line="360" w:lineRule="auto"/>
        <w:ind w:left="720"/>
        <w:jc w:val="both"/>
        <w:rPr>
          <w:rFonts w:cs="B Nazanin"/>
          <w:b/>
          <w:bCs/>
          <w:sz w:val="24"/>
          <w:szCs w:val="24"/>
          <w:rtl/>
        </w:rPr>
      </w:pPr>
      <w:r>
        <w:rPr>
          <w:rFonts w:cs="B Nazanin" w:hint="cs"/>
          <w:b/>
          <w:bCs/>
          <w:sz w:val="24"/>
          <w:szCs w:val="24"/>
          <w:rtl/>
        </w:rPr>
        <w:t>هماهنگی کامل با وزارت متبوع.</w:t>
      </w:r>
    </w:p>
    <w:p w:rsidR="000547B0" w:rsidRDefault="00642D69" w:rsidP="00B314E9">
      <w:pPr>
        <w:tabs>
          <w:tab w:val="left" w:pos="3930"/>
        </w:tabs>
        <w:spacing w:line="360" w:lineRule="auto"/>
        <w:ind w:left="720"/>
        <w:jc w:val="both"/>
        <w:rPr>
          <w:rFonts w:cs="B Nazanin"/>
          <w:b/>
          <w:bCs/>
          <w:sz w:val="24"/>
          <w:szCs w:val="24"/>
          <w:rtl/>
        </w:rPr>
      </w:pPr>
      <w:r>
        <w:rPr>
          <w:rFonts w:cs="B Nazanin" w:hint="cs"/>
          <w:b/>
          <w:bCs/>
          <w:sz w:val="24"/>
          <w:szCs w:val="24"/>
          <w:rtl/>
        </w:rPr>
        <w:t>اعتباربخشی آموز</w:t>
      </w:r>
      <w:r w:rsidR="00B314E9">
        <w:rPr>
          <w:rFonts w:cs="B Nazanin" w:hint="cs"/>
          <w:b/>
          <w:bCs/>
          <w:sz w:val="24"/>
          <w:szCs w:val="24"/>
          <w:rtl/>
        </w:rPr>
        <w:t>ش مداوم .</w:t>
      </w:r>
      <w:r>
        <w:rPr>
          <w:rFonts w:cs="B Nazanin" w:hint="cs"/>
          <w:b/>
          <w:bCs/>
          <w:sz w:val="24"/>
          <w:szCs w:val="24"/>
          <w:rtl/>
        </w:rPr>
        <w:t xml:space="preserve"> </w:t>
      </w:r>
    </w:p>
    <w:p w:rsidR="00642D69" w:rsidRDefault="000547B0" w:rsidP="00B314E9">
      <w:pPr>
        <w:tabs>
          <w:tab w:val="left" w:pos="3930"/>
        </w:tabs>
        <w:spacing w:line="360" w:lineRule="auto"/>
        <w:ind w:left="720"/>
        <w:jc w:val="both"/>
        <w:rPr>
          <w:rFonts w:cs="B Nazanin"/>
          <w:b/>
          <w:bCs/>
          <w:sz w:val="24"/>
          <w:szCs w:val="24"/>
          <w:rtl/>
        </w:rPr>
      </w:pPr>
      <w:bookmarkStart w:id="0" w:name="_GoBack"/>
      <w:bookmarkEnd w:id="0"/>
      <w:r>
        <w:rPr>
          <w:rFonts w:cs="B Nazanin" w:hint="cs"/>
          <w:b/>
          <w:bCs/>
          <w:sz w:val="24"/>
          <w:szCs w:val="24"/>
          <w:rtl/>
        </w:rPr>
        <w:t xml:space="preserve">ثبت مرکز آموزش مهارتی حرفه ای  در مرکز ملی مهارتی حرفه ای وزارت متبوع </w:t>
      </w:r>
    </w:p>
    <w:p w:rsidR="00642D69" w:rsidRPr="00642D69" w:rsidRDefault="00B314E9" w:rsidP="00B314E9">
      <w:pPr>
        <w:tabs>
          <w:tab w:val="left" w:pos="3930"/>
        </w:tabs>
        <w:spacing w:line="360" w:lineRule="auto"/>
        <w:ind w:left="720"/>
        <w:jc w:val="both"/>
        <w:rPr>
          <w:rFonts w:cs="B Nazanin"/>
          <w:b/>
          <w:bCs/>
          <w:sz w:val="32"/>
          <w:szCs w:val="32"/>
          <w:rtl/>
        </w:rPr>
      </w:pPr>
      <w:r w:rsidRPr="00642D69">
        <w:rPr>
          <w:rFonts w:cs="B Nazanin" w:hint="cs"/>
          <w:b/>
          <w:bCs/>
          <w:sz w:val="32"/>
          <w:szCs w:val="32"/>
          <w:rtl/>
        </w:rPr>
        <w:t>تهدیدها:</w:t>
      </w:r>
      <w:r w:rsidR="00642D69" w:rsidRPr="00642D69">
        <w:rPr>
          <w:rFonts w:cs="B Nazanin" w:hint="cs"/>
          <w:b/>
          <w:bCs/>
          <w:sz w:val="32"/>
          <w:szCs w:val="32"/>
          <w:rtl/>
        </w:rPr>
        <w:t xml:space="preserve"> </w:t>
      </w:r>
    </w:p>
    <w:p w:rsidR="00F45256" w:rsidRDefault="00F45256" w:rsidP="00B314E9">
      <w:pPr>
        <w:tabs>
          <w:tab w:val="left" w:pos="3930"/>
        </w:tabs>
        <w:spacing w:line="360" w:lineRule="auto"/>
        <w:ind w:left="720"/>
        <w:jc w:val="both"/>
        <w:rPr>
          <w:rFonts w:cs="B Nazanin"/>
          <w:b/>
          <w:bCs/>
          <w:sz w:val="24"/>
          <w:szCs w:val="24"/>
          <w:rtl/>
        </w:rPr>
      </w:pPr>
      <w:r>
        <w:rPr>
          <w:rFonts w:cs="B Nazanin" w:hint="cs"/>
          <w:b/>
          <w:bCs/>
          <w:sz w:val="24"/>
          <w:szCs w:val="24"/>
          <w:rtl/>
        </w:rPr>
        <w:t>عدم تفویض اختیار در حد مطلوب به مراکز آموزش مداوم .</w:t>
      </w:r>
    </w:p>
    <w:p w:rsidR="00642D69" w:rsidRDefault="00527230" w:rsidP="00B314E9">
      <w:pPr>
        <w:tabs>
          <w:tab w:val="left" w:pos="3930"/>
        </w:tabs>
        <w:spacing w:line="360" w:lineRule="auto"/>
        <w:ind w:left="720"/>
        <w:jc w:val="both"/>
        <w:rPr>
          <w:rFonts w:cs="B Nazanin"/>
          <w:b/>
          <w:bCs/>
          <w:sz w:val="24"/>
          <w:szCs w:val="24"/>
          <w:rtl/>
        </w:rPr>
      </w:pPr>
      <w:r>
        <w:rPr>
          <w:rFonts w:cs="B Nazanin" w:hint="cs"/>
          <w:b/>
          <w:bCs/>
          <w:sz w:val="24"/>
          <w:szCs w:val="24"/>
          <w:rtl/>
        </w:rPr>
        <w:t>وجود قوانین دست و پاگیر</w:t>
      </w:r>
      <w:r w:rsidR="00642D69">
        <w:rPr>
          <w:rFonts w:cs="B Nazanin" w:hint="cs"/>
          <w:b/>
          <w:bCs/>
          <w:sz w:val="24"/>
          <w:szCs w:val="24"/>
          <w:rtl/>
        </w:rPr>
        <w:t xml:space="preserve"> در تایید مجوزها..</w:t>
      </w:r>
    </w:p>
    <w:p w:rsidR="00A24689" w:rsidRDefault="00642D69" w:rsidP="001C5A8F">
      <w:pPr>
        <w:tabs>
          <w:tab w:val="left" w:pos="3930"/>
        </w:tabs>
        <w:spacing w:line="360" w:lineRule="auto"/>
        <w:ind w:left="720"/>
        <w:jc w:val="both"/>
        <w:rPr>
          <w:rFonts w:cs="B Nazanin"/>
          <w:b/>
          <w:bCs/>
          <w:sz w:val="24"/>
          <w:szCs w:val="24"/>
          <w:rtl/>
        </w:rPr>
      </w:pPr>
      <w:r>
        <w:rPr>
          <w:rFonts w:cs="B Nazanin" w:hint="cs"/>
          <w:b/>
          <w:bCs/>
          <w:sz w:val="24"/>
          <w:szCs w:val="24"/>
          <w:rtl/>
        </w:rPr>
        <w:t xml:space="preserve">ناهماهنگی و عدم رعایت یکسان قوانین توسط  </w:t>
      </w:r>
      <w:r w:rsidR="001C5A8F">
        <w:rPr>
          <w:rFonts w:cs="B Nazanin" w:hint="cs"/>
          <w:b/>
          <w:bCs/>
          <w:sz w:val="24"/>
          <w:szCs w:val="24"/>
          <w:rtl/>
        </w:rPr>
        <w:t>مراکز</w:t>
      </w:r>
      <w:r>
        <w:rPr>
          <w:rFonts w:cs="B Nazanin" w:hint="cs"/>
          <w:b/>
          <w:bCs/>
          <w:sz w:val="24"/>
          <w:szCs w:val="24"/>
          <w:rtl/>
        </w:rPr>
        <w:t xml:space="preserve"> آموزش مداوم.</w:t>
      </w:r>
    </w:p>
    <w:p w:rsidR="00F45256" w:rsidRDefault="00A24689" w:rsidP="001C5A8F">
      <w:pPr>
        <w:tabs>
          <w:tab w:val="left" w:pos="3930"/>
        </w:tabs>
        <w:spacing w:line="360" w:lineRule="auto"/>
        <w:ind w:left="720"/>
        <w:jc w:val="both"/>
        <w:rPr>
          <w:rFonts w:cs="B Nazanin"/>
          <w:b/>
          <w:bCs/>
          <w:sz w:val="24"/>
          <w:szCs w:val="24"/>
          <w:rtl/>
        </w:rPr>
      </w:pPr>
      <w:r>
        <w:rPr>
          <w:rFonts w:cs="B Nazanin" w:hint="cs"/>
          <w:b/>
          <w:bCs/>
          <w:sz w:val="24"/>
          <w:szCs w:val="24"/>
          <w:rtl/>
        </w:rPr>
        <w:t xml:space="preserve">شفاف نبودن بعضی از استانداردهای اعتباربخشی </w:t>
      </w:r>
    </w:p>
    <w:p w:rsidR="00B314E9" w:rsidRPr="00B314E9" w:rsidRDefault="00F45256" w:rsidP="001C5A8F">
      <w:pPr>
        <w:tabs>
          <w:tab w:val="left" w:pos="3930"/>
        </w:tabs>
        <w:spacing w:line="360" w:lineRule="auto"/>
        <w:ind w:left="720"/>
        <w:jc w:val="both"/>
        <w:rPr>
          <w:rFonts w:cs="B Nazanin"/>
          <w:b/>
          <w:bCs/>
          <w:sz w:val="24"/>
          <w:szCs w:val="24"/>
          <w:rtl/>
        </w:rPr>
      </w:pPr>
      <w:r w:rsidRPr="00F45256">
        <w:rPr>
          <w:rFonts w:cs="B Nazanin" w:hint="cs"/>
          <w:b/>
          <w:bCs/>
          <w:sz w:val="24"/>
          <w:szCs w:val="24"/>
          <w:rtl/>
        </w:rPr>
        <w:t>گسترش</w:t>
      </w:r>
      <w:r w:rsidRPr="00F45256">
        <w:rPr>
          <w:rFonts w:cs="B Nazanin"/>
          <w:b/>
          <w:bCs/>
          <w:sz w:val="24"/>
          <w:szCs w:val="24"/>
          <w:rtl/>
        </w:rPr>
        <w:t xml:space="preserve"> </w:t>
      </w:r>
      <w:r w:rsidRPr="00F45256">
        <w:rPr>
          <w:rFonts w:cs="B Nazanin" w:hint="cs"/>
          <w:b/>
          <w:bCs/>
          <w:sz w:val="24"/>
          <w:szCs w:val="24"/>
          <w:rtl/>
        </w:rPr>
        <w:t>روحیه</w:t>
      </w:r>
      <w:r w:rsidRPr="00F45256">
        <w:rPr>
          <w:rFonts w:cs="B Nazanin"/>
          <w:b/>
          <w:bCs/>
          <w:sz w:val="24"/>
          <w:szCs w:val="24"/>
          <w:rtl/>
        </w:rPr>
        <w:t xml:space="preserve"> </w:t>
      </w:r>
      <w:r w:rsidRPr="00F45256">
        <w:rPr>
          <w:rFonts w:cs="B Nazanin" w:hint="cs"/>
          <w:b/>
          <w:bCs/>
          <w:sz w:val="24"/>
          <w:szCs w:val="24"/>
          <w:rtl/>
        </w:rPr>
        <w:t>کسب</w:t>
      </w:r>
      <w:r w:rsidRPr="00F45256">
        <w:rPr>
          <w:rFonts w:cs="B Nazanin"/>
          <w:b/>
          <w:bCs/>
          <w:sz w:val="24"/>
          <w:szCs w:val="24"/>
          <w:rtl/>
        </w:rPr>
        <w:t xml:space="preserve"> </w:t>
      </w:r>
      <w:r w:rsidRPr="00F45256">
        <w:rPr>
          <w:rFonts w:cs="B Nazanin" w:hint="cs"/>
          <w:b/>
          <w:bCs/>
          <w:sz w:val="24"/>
          <w:szCs w:val="24"/>
          <w:rtl/>
        </w:rPr>
        <w:t>امتیاز</w:t>
      </w:r>
      <w:r w:rsidRPr="00F45256">
        <w:rPr>
          <w:rFonts w:cs="B Nazanin"/>
          <w:b/>
          <w:bCs/>
          <w:sz w:val="24"/>
          <w:szCs w:val="24"/>
          <w:rtl/>
        </w:rPr>
        <w:t xml:space="preserve"> </w:t>
      </w:r>
      <w:r w:rsidRPr="00F45256">
        <w:rPr>
          <w:rFonts w:cs="B Nazanin" w:hint="cs"/>
          <w:b/>
          <w:bCs/>
          <w:sz w:val="24"/>
          <w:szCs w:val="24"/>
          <w:rtl/>
        </w:rPr>
        <w:t>در</w:t>
      </w:r>
      <w:r w:rsidRPr="00F45256">
        <w:rPr>
          <w:rFonts w:cs="B Nazanin"/>
          <w:b/>
          <w:bCs/>
          <w:sz w:val="24"/>
          <w:szCs w:val="24"/>
          <w:rtl/>
        </w:rPr>
        <w:t xml:space="preserve"> </w:t>
      </w:r>
      <w:r w:rsidRPr="00F45256">
        <w:rPr>
          <w:rFonts w:cs="B Nazanin" w:hint="cs"/>
          <w:b/>
          <w:bCs/>
          <w:sz w:val="24"/>
          <w:szCs w:val="24"/>
          <w:rtl/>
        </w:rPr>
        <w:t>جامعه</w:t>
      </w:r>
      <w:r w:rsidRPr="00F45256">
        <w:rPr>
          <w:rFonts w:cs="B Nazanin"/>
          <w:b/>
          <w:bCs/>
          <w:sz w:val="24"/>
          <w:szCs w:val="24"/>
          <w:rtl/>
        </w:rPr>
        <w:t xml:space="preserve"> </w:t>
      </w:r>
      <w:r w:rsidRPr="00F45256">
        <w:rPr>
          <w:rFonts w:cs="B Nazanin" w:hint="cs"/>
          <w:b/>
          <w:bCs/>
          <w:sz w:val="24"/>
          <w:szCs w:val="24"/>
          <w:rtl/>
        </w:rPr>
        <w:t>پزشکی</w:t>
      </w:r>
      <w:r w:rsidRPr="00F45256">
        <w:rPr>
          <w:rFonts w:cs="B Nazanin"/>
          <w:b/>
          <w:bCs/>
          <w:sz w:val="24"/>
          <w:szCs w:val="24"/>
          <w:rtl/>
        </w:rPr>
        <w:t xml:space="preserve"> </w:t>
      </w:r>
      <w:r w:rsidRPr="00F45256">
        <w:rPr>
          <w:rFonts w:cs="B Nazanin" w:hint="cs"/>
          <w:b/>
          <w:bCs/>
          <w:sz w:val="24"/>
          <w:szCs w:val="24"/>
          <w:rtl/>
        </w:rPr>
        <w:t>کشور</w:t>
      </w:r>
      <w:r w:rsidRPr="00F45256">
        <w:rPr>
          <w:rFonts w:cs="B Nazanin"/>
          <w:b/>
          <w:bCs/>
          <w:sz w:val="24"/>
          <w:szCs w:val="24"/>
          <w:rtl/>
        </w:rPr>
        <w:t xml:space="preserve"> </w:t>
      </w:r>
      <w:r w:rsidRPr="00F45256">
        <w:rPr>
          <w:rFonts w:cs="B Nazanin" w:hint="cs"/>
          <w:b/>
          <w:bCs/>
          <w:sz w:val="24"/>
          <w:szCs w:val="24"/>
          <w:rtl/>
        </w:rPr>
        <w:t>برای</w:t>
      </w:r>
      <w:r w:rsidRPr="00F45256">
        <w:rPr>
          <w:rFonts w:cs="B Nazanin"/>
          <w:b/>
          <w:bCs/>
          <w:sz w:val="24"/>
          <w:szCs w:val="24"/>
          <w:rtl/>
        </w:rPr>
        <w:t xml:space="preserve"> </w:t>
      </w:r>
      <w:r w:rsidRPr="00F45256">
        <w:rPr>
          <w:rFonts w:cs="B Nazanin" w:hint="cs"/>
          <w:b/>
          <w:bCs/>
          <w:sz w:val="24"/>
          <w:szCs w:val="24"/>
          <w:rtl/>
        </w:rPr>
        <w:t>شرکت</w:t>
      </w:r>
      <w:r w:rsidRPr="00F45256">
        <w:rPr>
          <w:rFonts w:cs="B Nazanin"/>
          <w:b/>
          <w:bCs/>
          <w:sz w:val="24"/>
          <w:szCs w:val="24"/>
          <w:rtl/>
        </w:rPr>
        <w:t xml:space="preserve"> </w:t>
      </w:r>
      <w:r w:rsidRPr="00F45256">
        <w:rPr>
          <w:rFonts w:cs="B Nazanin" w:hint="cs"/>
          <w:b/>
          <w:bCs/>
          <w:sz w:val="24"/>
          <w:szCs w:val="24"/>
          <w:rtl/>
        </w:rPr>
        <w:t>در</w:t>
      </w:r>
      <w:r w:rsidRPr="00F45256">
        <w:rPr>
          <w:rFonts w:cs="B Nazanin"/>
          <w:b/>
          <w:bCs/>
          <w:sz w:val="24"/>
          <w:szCs w:val="24"/>
          <w:rtl/>
        </w:rPr>
        <w:t xml:space="preserve"> </w:t>
      </w:r>
      <w:r w:rsidRPr="00F45256">
        <w:rPr>
          <w:rFonts w:cs="B Nazanin" w:hint="cs"/>
          <w:b/>
          <w:bCs/>
          <w:sz w:val="24"/>
          <w:szCs w:val="24"/>
          <w:rtl/>
        </w:rPr>
        <w:t>برنامه</w:t>
      </w:r>
      <w:r w:rsidRPr="00F45256">
        <w:rPr>
          <w:rFonts w:cs="B Nazanin"/>
          <w:b/>
          <w:bCs/>
          <w:sz w:val="24"/>
          <w:szCs w:val="24"/>
          <w:rtl/>
        </w:rPr>
        <w:t xml:space="preserve"> </w:t>
      </w:r>
      <w:r w:rsidRPr="00F45256">
        <w:rPr>
          <w:rFonts w:cs="B Nazanin" w:hint="cs"/>
          <w:b/>
          <w:bCs/>
          <w:sz w:val="24"/>
          <w:szCs w:val="24"/>
          <w:rtl/>
        </w:rPr>
        <w:t>های</w:t>
      </w:r>
      <w:r w:rsidRPr="00F45256">
        <w:rPr>
          <w:rFonts w:cs="B Nazanin"/>
          <w:b/>
          <w:bCs/>
          <w:sz w:val="24"/>
          <w:szCs w:val="24"/>
          <w:rtl/>
        </w:rPr>
        <w:t xml:space="preserve"> </w:t>
      </w:r>
      <w:r w:rsidRPr="00F45256">
        <w:rPr>
          <w:rFonts w:cs="B Nazanin" w:hint="cs"/>
          <w:b/>
          <w:bCs/>
          <w:sz w:val="24"/>
          <w:szCs w:val="24"/>
          <w:rtl/>
        </w:rPr>
        <w:t>آموزش</w:t>
      </w:r>
      <w:r w:rsidRPr="00F45256">
        <w:rPr>
          <w:rFonts w:cs="B Nazanin"/>
          <w:b/>
          <w:bCs/>
          <w:sz w:val="24"/>
          <w:szCs w:val="24"/>
          <w:rtl/>
        </w:rPr>
        <w:t xml:space="preserve"> </w:t>
      </w:r>
      <w:r w:rsidRPr="00F45256">
        <w:rPr>
          <w:rFonts w:cs="B Nazanin" w:hint="cs"/>
          <w:b/>
          <w:bCs/>
          <w:sz w:val="24"/>
          <w:szCs w:val="24"/>
          <w:rtl/>
        </w:rPr>
        <w:t>مداوم</w:t>
      </w:r>
      <w:r w:rsidRPr="00F45256">
        <w:rPr>
          <w:rFonts w:cs="B Nazanin"/>
          <w:b/>
          <w:bCs/>
          <w:sz w:val="24"/>
          <w:szCs w:val="24"/>
          <w:rtl/>
        </w:rPr>
        <w:t xml:space="preserve"> .</w:t>
      </w:r>
    </w:p>
    <w:sectPr w:rsidR="00B314E9" w:rsidRPr="00B314E9" w:rsidSect="00125AAB">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9B0122"/>
    <w:multiLevelType w:val="hybridMultilevel"/>
    <w:tmpl w:val="B456CB9A"/>
    <w:lvl w:ilvl="0" w:tplc="14DA5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9375A6"/>
    <w:multiLevelType w:val="hybridMultilevel"/>
    <w:tmpl w:val="81306CC4"/>
    <w:lvl w:ilvl="0" w:tplc="06ECDB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2A6C22"/>
    <w:multiLevelType w:val="hybridMultilevel"/>
    <w:tmpl w:val="164E0D22"/>
    <w:lvl w:ilvl="0" w:tplc="8A382A6E">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
    <w:nsid w:val="6179323C"/>
    <w:multiLevelType w:val="hybridMultilevel"/>
    <w:tmpl w:val="D450819A"/>
    <w:lvl w:ilvl="0" w:tplc="C2A4AF0C">
      <w:start w:val="1"/>
      <w:numFmt w:val="decimal"/>
      <w:lvlText w:val="%1-"/>
      <w:lvlJc w:val="left"/>
      <w:pPr>
        <w:ind w:left="117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E2A"/>
    <w:rsid w:val="000547B0"/>
    <w:rsid w:val="000C3DC4"/>
    <w:rsid w:val="00125AAB"/>
    <w:rsid w:val="001C5A8F"/>
    <w:rsid w:val="00285847"/>
    <w:rsid w:val="003874DD"/>
    <w:rsid w:val="00527230"/>
    <w:rsid w:val="005314B3"/>
    <w:rsid w:val="0055065F"/>
    <w:rsid w:val="0058678F"/>
    <w:rsid w:val="00642D69"/>
    <w:rsid w:val="00680FD1"/>
    <w:rsid w:val="00932EDD"/>
    <w:rsid w:val="009337BE"/>
    <w:rsid w:val="00A24689"/>
    <w:rsid w:val="00A46519"/>
    <w:rsid w:val="00AF4E2A"/>
    <w:rsid w:val="00B314E9"/>
    <w:rsid w:val="00BC6CC7"/>
    <w:rsid w:val="00D159F4"/>
    <w:rsid w:val="00DB71DE"/>
    <w:rsid w:val="00E202BC"/>
    <w:rsid w:val="00E95100"/>
    <w:rsid w:val="00EF411C"/>
    <w:rsid w:val="00F45256"/>
    <w:rsid w:val="00F56D3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8A5762-4165-44B2-B015-F4C66AB57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36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5</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ahmadi</dc:creator>
  <cp:keywords/>
  <dc:description/>
  <cp:lastModifiedBy>nahid</cp:lastModifiedBy>
  <cp:revision>20</cp:revision>
  <dcterms:created xsi:type="dcterms:W3CDTF">2019-02-23T08:11:00Z</dcterms:created>
  <dcterms:modified xsi:type="dcterms:W3CDTF">2019-03-19T08:38:00Z</dcterms:modified>
</cp:coreProperties>
</file>